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9116" w14:textId="591829C9"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ahoma" w:eastAsia="Times New Roman" w:hAnsi="Tahoma" w:cs="Tahoma"/>
          <w:b/>
          <w:bCs/>
          <w:noProof/>
          <w:color w:val="0000FF"/>
          <w:sz w:val="17"/>
          <w:szCs w:val="17"/>
          <w:lang w:eastAsia="lt-LT"/>
        </w:rPr>
        <w:drawing>
          <wp:inline distT="0" distB="0" distL="0" distR="0" wp14:anchorId="53CCEA26" wp14:editId="7496D28C">
            <wp:extent cx="1905000" cy="628650"/>
            <wp:effectExtent l="0" t="0" r="0" b="0"/>
            <wp:docPr id="1" name="Paveikslėlis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p w14:paraId="5CADFEAA"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imes New Roman" w:eastAsia="Times New Roman" w:hAnsi="Times New Roman" w:cs="Times New Roman"/>
          <w:sz w:val="24"/>
          <w:szCs w:val="24"/>
          <w:lang w:eastAsia="lt-LT"/>
        </w:rPr>
        <w:t> </w:t>
      </w:r>
    </w:p>
    <w:p w14:paraId="1A0F9B66"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imes New Roman" w:eastAsia="Times New Roman" w:hAnsi="Times New Roman" w:cs="Times New Roman"/>
          <w:sz w:val="24"/>
          <w:szCs w:val="24"/>
          <w:lang w:eastAsia="lt-LT"/>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8"/>
        <w:gridCol w:w="6964"/>
      </w:tblGrid>
      <w:tr w:rsidR="00BF0EF9" w:rsidRPr="00BF0EF9" w14:paraId="1CBD4875"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C95126"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Pagrindinis projekto vykdytojas</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B0861"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proofErr w:type="spellStart"/>
            <w:r w:rsidRPr="00BF0EF9">
              <w:rPr>
                <w:rFonts w:ascii="Tahoma" w:hAnsi="Tahoma" w:cs="Tahoma"/>
                <w:color w:val="404040" w:themeColor="text1" w:themeTint="BF"/>
                <w:sz w:val="17"/>
                <w:szCs w:val="17"/>
                <w:lang w:eastAsia="lt-LT"/>
              </w:rPr>
              <w:t>Greifswaldo</w:t>
            </w:r>
            <w:proofErr w:type="spellEnd"/>
            <w:r w:rsidRPr="00BF0EF9">
              <w:rPr>
                <w:rFonts w:ascii="Tahoma" w:hAnsi="Tahoma" w:cs="Tahoma"/>
                <w:color w:val="404040" w:themeColor="text1" w:themeTint="BF"/>
                <w:sz w:val="17"/>
                <w:szCs w:val="17"/>
                <w:lang w:eastAsia="lt-LT"/>
              </w:rPr>
              <w:t xml:space="preserve"> universitetas (Vokietija)</w:t>
            </w:r>
          </w:p>
        </w:tc>
      </w:tr>
      <w:tr w:rsidR="00BF0EF9" w:rsidRPr="00BF0EF9" w14:paraId="26945BE5"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17477"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Projekto pavadinimas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DC967"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w:t>
            </w:r>
            <w:proofErr w:type="spellStart"/>
            <w:r w:rsidRPr="00BF0EF9">
              <w:rPr>
                <w:rFonts w:ascii="Tahoma" w:hAnsi="Tahoma" w:cs="Tahoma"/>
                <w:color w:val="404040" w:themeColor="text1" w:themeTint="BF"/>
                <w:sz w:val="17"/>
                <w:szCs w:val="17"/>
                <w:lang w:eastAsia="lt-LT"/>
              </w:rPr>
              <w:t>Heritage</w:t>
            </w:r>
            <w:proofErr w:type="spellEnd"/>
            <w:r w:rsidRPr="00BF0EF9">
              <w:rPr>
                <w:rFonts w:ascii="Tahoma" w:hAnsi="Tahoma" w:cs="Tahoma"/>
                <w:color w:val="404040" w:themeColor="text1" w:themeTint="BF"/>
                <w:sz w:val="17"/>
                <w:szCs w:val="17"/>
                <w:lang w:eastAsia="lt-LT"/>
              </w:rPr>
              <w:t xml:space="preserve"> </w:t>
            </w:r>
            <w:proofErr w:type="spellStart"/>
            <w:r w:rsidRPr="00BF0EF9">
              <w:rPr>
                <w:rFonts w:ascii="Tahoma" w:hAnsi="Tahoma" w:cs="Tahoma"/>
                <w:color w:val="404040" w:themeColor="text1" w:themeTint="BF"/>
                <w:sz w:val="17"/>
                <w:szCs w:val="17"/>
                <w:lang w:eastAsia="lt-LT"/>
              </w:rPr>
              <w:t>tourism</w:t>
            </w:r>
            <w:proofErr w:type="spellEnd"/>
            <w:r w:rsidRPr="00BF0EF9">
              <w:rPr>
                <w:rFonts w:ascii="Tahoma" w:hAnsi="Tahoma" w:cs="Tahoma"/>
                <w:color w:val="404040" w:themeColor="text1" w:themeTint="BF"/>
                <w:sz w:val="17"/>
                <w:szCs w:val="17"/>
                <w:lang w:eastAsia="lt-LT"/>
              </w:rPr>
              <w:t xml:space="preserve"> </w:t>
            </w:r>
            <w:proofErr w:type="spellStart"/>
            <w:r w:rsidRPr="00BF0EF9">
              <w:rPr>
                <w:rFonts w:ascii="Tahoma" w:hAnsi="Tahoma" w:cs="Tahoma"/>
                <w:color w:val="404040" w:themeColor="text1" w:themeTint="BF"/>
                <w:sz w:val="17"/>
                <w:szCs w:val="17"/>
                <w:lang w:eastAsia="lt-LT"/>
              </w:rPr>
              <w:t>for</w:t>
            </w:r>
            <w:proofErr w:type="spellEnd"/>
            <w:r w:rsidRPr="00BF0EF9">
              <w:rPr>
                <w:rFonts w:ascii="Tahoma" w:hAnsi="Tahoma" w:cs="Tahoma"/>
                <w:color w:val="404040" w:themeColor="text1" w:themeTint="BF"/>
                <w:sz w:val="17"/>
                <w:szCs w:val="17"/>
                <w:lang w:eastAsia="lt-LT"/>
              </w:rPr>
              <w:t xml:space="preserve"> </w:t>
            </w:r>
            <w:proofErr w:type="spellStart"/>
            <w:r w:rsidRPr="00BF0EF9">
              <w:rPr>
                <w:rFonts w:ascii="Tahoma" w:hAnsi="Tahoma" w:cs="Tahoma"/>
                <w:color w:val="404040" w:themeColor="text1" w:themeTint="BF"/>
                <w:sz w:val="17"/>
                <w:szCs w:val="17"/>
                <w:lang w:eastAsia="lt-LT"/>
              </w:rPr>
              <w:t>increased</w:t>
            </w:r>
            <w:proofErr w:type="spellEnd"/>
            <w:r w:rsidRPr="00BF0EF9">
              <w:rPr>
                <w:rFonts w:ascii="Tahoma" w:hAnsi="Tahoma" w:cs="Tahoma"/>
                <w:color w:val="404040" w:themeColor="text1" w:themeTint="BF"/>
                <w:sz w:val="17"/>
                <w:szCs w:val="17"/>
                <w:lang w:eastAsia="lt-LT"/>
              </w:rPr>
              <w:t xml:space="preserve"> BSR </w:t>
            </w:r>
            <w:proofErr w:type="spellStart"/>
            <w:r w:rsidRPr="00BF0EF9">
              <w:rPr>
                <w:rFonts w:ascii="Tahoma" w:hAnsi="Tahoma" w:cs="Tahoma"/>
                <w:color w:val="404040" w:themeColor="text1" w:themeTint="BF"/>
                <w:sz w:val="17"/>
                <w:szCs w:val="17"/>
                <w:lang w:eastAsia="lt-LT"/>
              </w:rPr>
              <w:t>identity</w:t>
            </w:r>
            <w:proofErr w:type="spellEnd"/>
            <w:r w:rsidRPr="00BF0EF9">
              <w:rPr>
                <w:rFonts w:ascii="Tahoma" w:hAnsi="Tahoma" w:cs="Tahoma"/>
                <w:color w:val="404040" w:themeColor="text1" w:themeTint="BF"/>
                <w:sz w:val="17"/>
                <w:szCs w:val="17"/>
                <w:lang w:eastAsia="lt-LT"/>
              </w:rPr>
              <w:t>/ AGORA 2.0”</w:t>
            </w:r>
          </w:p>
        </w:tc>
      </w:tr>
      <w:tr w:rsidR="00BF0EF9" w:rsidRPr="00BF0EF9" w14:paraId="5323C1AF"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63430"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Veiksmų programa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CE0AB"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Baltijos jūros regiono programa 2007-2013 m.</w:t>
            </w:r>
          </w:p>
        </w:tc>
      </w:tr>
      <w:tr w:rsidR="00BF0EF9" w:rsidRPr="00BF0EF9" w14:paraId="79552BB5"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A2DF1"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Projekto tikslas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14872"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Regiono identiteto stiprinimas</w:t>
            </w:r>
          </w:p>
        </w:tc>
      </w:tr>
      <w:tr w:rsidR="00BF0EF9" w:rsidRPr="00BF0EF9" w14:paraId="115637EC"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AA6FA"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Projekto rezultatai (bendri ir Neringos savivaldybės)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4B823" w14:textId="77777777" w:rsidR="00BF0EF9" w:rsidRPr="00BF0EF9" w:rsidRDefault="00BF0EF9" w:rsidP="00BF0EF9">
            <w:pPr>
              <w:framePr w:hSpace="180" w:wrap="around" w:vAnchor="page" w:hAnchor="margin" w:y="3239"/>
              <w:tabs>
                <w:tab w:val="left" w:pos="432"/>
              </w:tabs>
              <w:spacing w:after="0" w:line="240" w:lineRule="auto"/>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Rinkos tyrimai, padėsiantys suformuoti turizmo paketus, apimant kultūros paveldo vertybes.</w:t>
            </w:r>
          </w:p>
          <w:p w14:paraId="69F8DF18" w14:textId="77777777" w:rsidR="00BF0EF9" w:rsidRPr="00BF0EF9" w:rsidRDefault="00BF0EF9" w:rsidP="00BF0EF9">
            <w:pPr>
              <w:framePr w:hSpace="180" w:wrap="around" w:vAnchor="page" w:hAnchor="margin" w:y="3239"/>
              <w:tabs>
                <w:tab w:val="left" w:pos="432"/>
              </w:tabs>
              <w:spacing w:after="0" w:line="240" w:lineRule="auto"/>
              <w:ind w:left="72"/>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Pilotinis projektas: „Baltijos jūros judančios smėlio kopos“.</w:t>
            </w:r>
          </w:p>
          <w:p w14:paraId="0B938765" w14:textId="77777777" w:rsidR="00BF0EF9" w:rsidRPr="00BF0EF9" w:rsidRDefault="00BF0EF9" w:rsidP="00BF0EF9">
            <w:pPr>
              <w:framePr w:hSpace="180" w:wrap="around" w:vAnchor="page" w:hAnchor="margin" w:y="3239"/>
              <w:tabs>
                <w:tab w:val="left" w:pos="432"/>
              </w:tabs>
              <w:spacing w:after="0" w:line="240" w:lineRule="auto"/>
              <w:ind w:left="72"/>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Kūrybinis seminaras inovatyvių turizmo produktų kūrimui.</w:t>
            </w:r>
          </w:p>
          <w:p w14:paraId="35BDE1D8" w14:textId="77777777" w:rsidR="00BF0EF9" w:rsidRPr="00BF0EF9" w:rsidRDefault="00BF0EF9" w:rsidP="00BF0EF9">
            <w:pPr>
              <w:framePr w:hSpace="180" w:wrap="around" w:vAnchor="page" w:hAnchor="margin" w:y="3239"/>
              <w:tabs>
                <w:tab w:val="left" w:pos="432"/>
              </w:tabs>
              <w:spacing w:after="0" w:line="240" w:lineRule="auto"/>
              <w:ind w:left="72"/>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Interesų grupių darbas projekte, kuriant paveldo turizmo produktą.</w:t>
            </w:r>
          </w:p>
          <w:p w14:paraId="508DDF21" w14:textId="77777777" w:rsidR="00BF0EF9" w:rsidRPr="00BF0EF9" w:rsidRDefault="00BF0EF9" w:rsidP="00BF0EF9">
            <w:pPr>
              <w:framePr w:hSpace="180" w:wrap="around" w:vAnchor="page" w:hAnchor="margin" w:y="3239"/>
              <w:tabs>
                <w:tab w:val="left" w:pos="432"/>
              </w:tabs>
              <w:spacing w:after="0" w:line="240" w:lineRule="auto"/>
              <w:ind w:left="72"/>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 xml:space="preserve">Marketingas ir sklaida, leidiniai (informaciniai </w:t>
            </w:r>
            <w:proofErr w:type="spellStart"/>
            <w:r w:rsidRPr="00BF0EF9">
              <w:rPr>
                <w:rFonts w:ascii="Tahoma" w:eastAsia="Times New Roman" w:hAnsi="Tahoma" w:cs="Tahoma"/>
                <w:color w:val="404040" w:themeColor="text1" w:themeTint="BF"/>
                <w:sz w:val="17"/>
                <w:szCs w:val="17"/>
                <w:lang w:eastAsia="lt-LT"/>
              </w:rPr>
              <w:t>marketinginiai</w:t>
            </w:r>
            <w:proofErr w:type="spellEnd"/>
            <w:r w:rsidRPr="00BF0EF9">
              <w:rPr>
                <w:rFonts w:ascii="Tahoma" w:eastAsia="Times New Roman" w:hAnsi="Tahoma" w:cs="Tahoma"/>
                <w:color w:val="404040" w:themeColor="text1" w:themeTint="BF"/>
                <w:sz w:val="17"/>
                <w:szCs w:val="17"/>
                <w:lang w:eastAsia="lt-LT"/>
              </w:rPr>
              <w:t>).</w:t>
            </w:r>
          </w:p>
          <w:p w14:paraId="6DB5CFA6" w14:textId="77777777" w:rsidR="00BF0EF9" w:rsidRPr="00BF0EF9" w:rsidRDefault="00BF0EF9" w:rsidP="00BF0EF9">
            <w:pPr>
              <w:framePr w:hSpace="180" w:wrap="around" w:vAnchor="page" w:hAnchor="margin" w:y="3239"/>
              <w:tabs>
                <w:tab w:val="left" w:pos="432"/>
              </w:tabs>
              <w:spacing w:after="0" w:line="240" w:lineRule="auto"/>
              <w:ind w:left="72"/>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Galimybių studija virtualios turizmo rinkos Baltijos jūros regiono turizmo produktui kūrimas (bendras partnerių produktas, išverstas į lietuvių kalbą).</w:t>
            </w:r>
          </w:p>
          <w:p w14:paraId="72EC0B43" w14:textId="77777777" w:rsidR="00BF0EF9" w:rsidRPr="00BF0EF9" w:rsidRDefault="00BF0EF9" w:rsidP="00BF0EF9">
            <w:pPr>
              <w:framePr w:hSpace="180" w:wrap="around" w:vAnchor="page" w:hAnchor="margin" w:y="3239"/>
              <w:tabs>
                <w:tab w:val="left" w:pos="432"/>
              </w:tabs>
              <w:spacing w:after="0" w:line="240" w:lineRule="auto"/>
              <w:ind w:left="72"/>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 xml:space="preserve">Verslo aplinkos tyrimas, siekiant nustatyti paveldo potencialą verslo plėtrai. Gidas strateginiam bendradarbiavimui. </w:t>
            </w:r>
          </w:p>
          <w:p w14:paraId="64790233"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Bendradarbiavimo vadovo leidyba.</w:t>
            </w:r>
          </w:p>
        </w:tc>
      </w:tr>
      <w:tr w:rsidR="00BF0EF9" w:rsidRPr="00BF0EF9" w14:paraId="5295E438"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C0099"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Projekto trukmė</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FB955"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Pradžia: 2010 m. sausio 1 d.; pabaiga: 2013 m. gruodžio 31 d. (viso: 36 mėn.)</w:t>
            </w:r>
          </w:p>
        </w:tc>
      </w:tr>
      <w:tr w:rsidR="00BF0EF9" w:rsidRPr="00BF0EF9" w14:paraId="39646880"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61193A"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Viso projekto vertė (Neringos savivaldybės dalis)</w:t>
            </w:r>
          </w:p>
        </w:tc>
        <w:tc>
          <w:tcPr>
            <w:tcW w:w="0" w:type="auto"/>
            <w:tcBorders>
              <w:top w:val="outset" w:sz="6" w:space="0" w:color="auto"/>
              <w:left w:val="outset" w:sz="6" w:space="0" w:color="auto"/>
              <w:bottom w:val="outset" w:sz="6" w:space="0" w:color="auto"/>
              <w:right w:val="outset" w:sz="6" w:space="0" w:color="auto"/>
            </w:tcBorders>
            <w:vAlign w:val="center"/>
            <w:hideMark/>
          </w:tcPr>
          <w:p w14:paraId="37119A97"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174498,00 Lt</w:t>
            </w:r>
          </w:p>
        </w:tc>
      </w:tr>
      <w:tr w:rsidR="00BF0EF9" w:rsidRPr="00BF0EF9" w14:paraId="2012DFB9"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09C194"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Neringos savivaldybės indėlis</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424C0"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26175,00 Lt</w:t>
            </w:r>
          </w:p>
        </w:tc>
      </w:tr>
      <w:tr w:rsidR="00BF0EF9" w:rsidRPr="00BF0EF9" w14:paraId="42E23CFB" w14:textId="77777777" w:rsidTr="00BF0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D8D5C"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Europos Sąjungos struktūrinių fondų parama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4AB08" w14:textId="77777777" w:rsidR="00BF0EF9" w:rsidRPr="00BF0EF9" w:rsidRDefault="00BF0EF9" w:rsidP="00BF0EF9">
            <w:pPr>
              <w:spacing w:after="0" w:line="240" w:lineRule="auto"/>
              <w:rPr>
                <w:rFonts w:ascii="Times New Roman" w:eastAsia="Times New Roman" w:hAnsi="Times New Roman" w:cs="Times New Roman"/>
                <w:sz w:val="24"/>
                <w:szCs w:val="24"/>
                <w:lang w:eastAsia="lt-LT"/>
              </w:rPr>
            </w:pPr>
            <w:r w:rsidRPr="00BF0EF9">
              <w:rPr>
                <w:rFonts w:ascii="Tahoma" w:hAnsi="Tahoma" w:cs="Tahoma"/>
                <w:color w:val="404040" w:themeColor="text1" w:themeTint="BF"/>
                <w:sz w:val="17"/>
                <w:szCs w:val="17"/>
                <w:lang w:eastAsia="lt-LT"/>
              </w:rPr>
              <w:t>148323,55 Lt</w:t>
            </w:r>
          </w:p>
        </w:tc>
      </w:tr>
    </w:tbl>
    <w:p w14:paraId="7C4A3263"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imes New Roman" w:eastAsia="Times New Roman" w:hAnsi="Times New Roman" w:cs="Times New Roman"/>
          <w:sz w:val="24"/>
          <w:szCs w:val="24"/>
          <w:lang w:eastAsia="lt-LT"/>
        </w:rPr>
        <w:t> </w:t>
      </w:r>
    </w:p>
    <w:p w14:paraId="457BEB90"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ahoma" w:eastAsia="Times New Roman" w:hAnsi="Tahoma" w:cs="Tahoma"/>
          <w:b/>
          <w:bCs/>
          <w:color w:val="404040" w:themeColor="text1" w:themeTint="BF"/>
          <w:sz w:val="17"/>
          <w:szCs w:val="17"/>
          <w:lang w:eastAsia="lt-LT"/>
        </w:rPr>
        <w:t>Neringos savivaldybė dalyvauja projekte „</w:t>
      </w:r>
      <w:proofErr w:type="spellStart"/>
      <w:r w:rsidRPr="00BF0EF9">
        <w:rPr>
          <w:rFonts w:ascii="Tahoma" w:eastAsia="Times New Roman" w:hAnsi="Tahoma" w:cs="Tahoma"/>
          <w:b/>
          <w:bCs/>
          <w:color w:val="404040" w:themeColor="text1" w:themeTint="BF"/>
          <w:sz w:val="17"/>
          <w:szCs w:val="17"/>
          <w:lang w:eastAsia="lt-LT"/>
        </w:rPr>
        <w:t>Heritage</w:t>
      </w:r>
      <w:proofErr w:type="spellEnd"/>
      <w:r w:rsidRPr="00BF0EF9">
        <w:rPr>
          <w:rFonts w:ascii="Tahoma" w:eastAsia="Times New Roman" w:hAnsi="Tahoma" w:cs="Tahoma"/>
          <w:b/>
          <w:bCs/>
          <w:color w:val="404040" w:themeColor="text1" w:themeTint="BF"/>
          <w:sz w:val="17"/>
          <w:szCs w:val="17"/>
          <w:lang w:eastAsia="lt-LT"/>
        </w:rPr>
        <w:t xml:space="preserve"> </w:t>
      </w:r>
      <w:proofErr w:type="spellStart"/>
      <w:r w:rsidRPr="00BF0EF9">
        <w:rPr>
          <w:rFonts w:ascii="Tahoma" w:eastAsia="Times New Roman" w:hAnsi="Tahoma" w:cs="Tahoma"/>
          <w:b/>
          <w:bCs/>
          <w:color w:val="404040" w:themeColor="text1" w:themeTint="BF"/>
          <w:sz w:val="17"/>
          <w:szCs w:val="17"/>
          <w:lang w:eastAsia="lt-LT"/>
        </w:rPr>
        <w:t>tourism</w:t>
      </w:r>
      <w:proofErr w:type="spellEnd"/>
      <w:r w:rsidRPr="00BF0EF9">
        <w:rPr>
          <w:rFonts w:ascii="Tahoma" w:eastAsia="Times New Roman" w:hAnsi="Tahoma" w:cs="Tahoma"/>
          <w:b/>
          <w:bCs/>
          <w:color w:val="404040" w:themeColor="text1" w:themeTint="BF"/>
          <w:sz w:val="17"/>
          <w:szCs w:val="17"/>
          <w:lang w:eastAsia="lt-LT"/>
        </w:rPr>
        <w:t xml:space="preserve"> </w:t>
      </w:r>
      <w:proofErr w:type="spellStart"/>
      <w:r w:rsidRPr="00BF0EF9">
        <w:rPr>
          <w:rFonts w:ascii="Tahoma" w:eastAsia="Times New Roman" w:hAnsi="Tahoma" w:cs="Tahoma"/>
          <w:b/>
          <w:bCs/>
          <w:color w:val="404040" w:themeColor="text1" w:themeTint="BF"/>
          <w:sz w:val="17"/>
          <w:szCs w:val="17"/>
          <w:lang w:eastAsia="lt-LT"/>
        </w:rPr>
        <w:t>for</w:t>
      </w:r>
      <w:proofErr w:type="spellEnd"/>
      <w:r w:rsidRPr="00BF0EF9">
        <w:rPr>
          <w:rFonts w:ascii="Tahoma" w:eastAsia="Times New Roman" w:hAnsi="Tahoma" w:cs="Tahoma"/>
          <w:b/>
          <w:bCs/>
          <w:color w:val="404040" w:themeColor="text1" w:themeTint="BF"/>
          <w:sz w:val="17"/>
          <w:szCs w:val="17"/>
          <w:lang w:eastAsia="lt-LT"/>
        </w:rPr>
        <w:t xml:space="preserve"> </w:t>
      </w:r>
      <w:proofErr w:type="spellStart"/>
      <w:r w:rsidRPr="00BF0EF9">
        <w:rPr>
          <w:rFonts w:ascii="Tahoma" w:eastAsia="Times New Roman" w:hAnsi="Tahoma" w:cs="Tahoma"/>
          <w:b/>
          <w:bCs/>
          <w:color w:val="404040" w:themeColor="text1" w:themeTint="BF"/>
          <w:sz w:val="17"/>
          <w:szCs w:val="17"/>
          <w:lang w:eastAsia="lt-LT"/>
        </w:rPr>
        <w:t>increased</w:t>
      </w:r>
      <w:proofErr w:type="spellEnd"/>
      <w:r w:rsidRPr="00BF0EF9">
        <w:rPr>
          <w:rFonts w:ascii="Tahoma" w:eastAsia="Times New Roman" w:hAnsi="Tahoma" w:cs="Tahoma"/>
          <w:b/>
          <w:bCs/>
          <w:color w:val="404040" w:themeColor="text1" w:themeTint="BF"/>
          <w:sz w:val="17"/>
          <w:szCs w:val="17"/>
          <w:lang w:eastAsia="lt-LT"/>
        </w:rPr>
        <w:t xml:space="preserve"> BSR </w:t>
      </w:r>
      <w:proofErr w:type="spellStart"/>
      <w:r w:rsidRPr="00BF0EF9">
        <w:rPr>
          <w:rFonts w:ascii="Tahoma" w:eastAsia="Times New Roman" w:hAnsi="Tahoma" w:cs="Tahoma"/>
          <w:b/>
          <w:bCs/>
          <w:color w:val="404040" w:themeColor="text1" w:themeTint="BF"/>
          <w:sz w:val="17"/>
          <w:szCs w:val="17"/>
          <w:lang w:eastAsia="lt-LT"/>
        </w:rPr>
        <w:t>identity</w:t>
      </w:r>
      <w:proofErr w:type="spellEnd"/>
      <w:r w:rsidRPr="00BF0EF9">
        <w:rPr>
          <w:rFonts w:ascii="Tahoma" w:eastAsia="Times New Roman" w:hAnsi="Tahoma" w:cs="Tahoma"/>
          <w:b/>
          <w:bCs/>
          <w:color w:val="404040" w:themeColor="text1" w:themeTint="BF"/>
          <w:sz w:val="17"/>
          <w:szCs w:val="17"/>
          <w:lang w:eastAsia="lt-LT"/>
        </w:rPr>
        <w:t>/ AGORA 2.0”, kurio vienas pagrindinių tikslų – vieningas Baltijos jūros regiono indentifikavimas bei jo žinomumo sustiprinimas.</w:t>
      </w:r>
      <w:r w:rsidRPr="00BF0EF9">
        <w:rPr>
          <w:rFonts w:ascii="Tahoma" w:eastAsia="Times New Roman" w:hAnsi="Tahoma" w:cs="Tahoma"/>
          <w:color w:val="404040" w:themeColor="text1" w:themeTint="BF"/>
          <w:sz w:val="17"/>
          <w:szCs w:val="17"/>
          <w:lang w:eastAsia="lt-LT"/>
        </w:rPr>
        <w:t xml:space="preserve"> </w:t>
      </w:r>
    </w:p>
    <w:p w14:paraId="3E08C6DC"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 xml:space="preserve">Baltijos jūros regiono šalys turi labai seną bendrą istoriją ir didžiulę gamtinių ir kultūrinių išteklių įvairovę. Vis dėl to, šis regionas </w:t>
      </w:r>
      <w:r w:rsidRPr="00BF0EF9">
        <w:rPr>
          <w:rFonts w:ascii="Tahoma" w:eastAsia="Times New Roman" w:hAnsi="Tahoma" w:cs="Tahoma"/>
          <w:bCs/>
          <w:color w:val="404040" w:themeColor="text1" w:themeTint="BF"/>
          <w:sz w:val="17"/>
          <w:szCs w:val="17"/>
          <w:lang w:eastAsia="lt-LT"/>
        </w:rPr>
        <w:t>nėra gerai žinomas, kaip vienas bendras už oficialių jo ribų.</w:t>
      </w:r>
      <w:r w:rsidRPr="00BF0EF9">
        <w:rPr>
          <w:rFonts w:ascii="Tahoma" w:eastAsia="Times New Roman" w:hAnsi="Tahoma" w:cs="Tahoma"/>
          <w:color w:val="404040" w:themeColor="text1" w:themeTint="BF"/>
          <w:sz w:val="17"/>
          <w:szCs w:val="17"/>
          <w:lang w:eastAsia="lt-LT"/>
        </w:rPr>
        <w:t xml:space="preserve"> Projektu siekiama pagerinti bendrą Baltijos jūros regiono identitetą (jo žinomumą) pasinaudojant </w:t>
      </w:r>
      <w:r w:rsidRPr="00BF0EF9">
        <w:rPr>
          <w:rFonts w:ascii="Tahoma" w:eastAsia="Times New Roman" w:hAnsi="Tahoma" w:cs="Tahoma"/>
          <w:bCs/>
          <w:color w:val="404040" w:themeColor="text1" w:themeTint="BF"/>
          <w:sz w:val="17"/>
          <w:szCs w:val="17"/>
          <w:lang w:eastAsia="lt-LT"/>
        </w:rPr>
        <w:t>didžiule gamtinių ir kultūrinių išteklių  įvairove.</w:t>
      </w:r>
    </w:p>
    <w:p w14:paraId="71C1ADB3"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ahoma" w:eastAsia="Times New Roman" w:hAnsi="Tahoma" w:cs="Tahoma"/>
          <w:color w:val="404040" w:themeColor="text1" w:themeTint="BF"/>
          <w:sz w:val="17"/>
          <w:szCs w:val="17"/>
          <w:lang w:eastAsia="lt-LT"/>
        </w:rPr>
        <w:t xml:space="preserve">Kiekviena Baltijos jūros regiono šalis turi savo stereotipus, pavyzdžiui, Švedija daugeliui asocijuojasi su patraukliais šviesiaplaukiais žmonėmis ir prekybos tinklu IKEA. Lietuva ir Lenkija -su Baltijos jūros išmetamu gintaru. Suomija garsėja didžiuliais briedžiais ir saunomis. Vienas iš projekto uždavinių, apklausų pagalba išsiaiškinti, ką bendro turi visos regiono šalys. Apklausą vykdyti ketina ir Neringos savivaldybė. Planuojama apklausti 500 respondentų sezono ir 500 gretutinių sezonų metu. Neringoje taip pat bus organizuojama stovykla inovatyvių turizmo produktų kūrimui. Neringos savivaldybės specialistai taip pat dalyvaus pilotinio projekto „Baltijos jūros judančios smėlio kopos“ vykdyme.  </w:t>
      </w:r>
    </w:p>
    <w:p w14:paraId="2E31ACAE"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imes New Roman" w:eastAsia="Times New Roman" w:hAnsi="Times New Roman" w:cs="Times New Roman"/>
          <w:sz w:val="24"/>
          <w:szCs w:val="24"/>
          <w:lang w:eastAsia="lt-LT"/>
        </w:rPr>
        <w:t> </w:t>
      </w:r>
    </w:p>
    <w:p w14:paraId="42BA6468" w14:textId="77777777" w:rsidR="00BF0EF9" w:rsidRPr="00BF0EF9" w:rsidRDefault="00BF0EF9" w:rsidP="00BF0EF9">
      <w:pPr>
        <w:spacing w:after="0" w:line="240" w:lineRule="auto"/>
        <w:jc w:val="both"/>
        <w:rPr>
          <w:rFonts w:ascii="Times New Roman" w:eastAsia="Times New Roman" w:hAnsi="Times New Roman" w:cs="Times New Roman"/>
          <w:sz w:val="24"/>
          <w:szCs w:val="24"/>
          <w:lang w:eastAsia="lt-LT"/>
        </w:rPr>
      </w:pPr>
      <w:r w:rsidRPr="00BF0EF9">
        <w:rPr>
          <w:rFonts w:ascii="Tahoma" w:eastAsia="Times New Roman" w:hAnsi="Tahoma" w:cs="Tahoma"/>
          <w:b/>
          <w:color w:val="404040" w:themeColor="text1" w:themeTint="BF"/>
          <w:sz w:val="17"/>
          <w:szCs w:val="17"/>
          <w:lang w:eastAsia="lt-LT"/>
        </w:rPr>
        <w:t xml:space="preserve">Projekto uždaviniai: </w:t>
      </w:r>
    </w:p>
    <w:p w14:paraId="03AAB16B" w14:textId="77777777" w:rsidR="00BF0EF9" w:rsidRPr="00BF0EF9" w:rsidRDefault="00BF0EF9" w:rsidP="00BF0EF9">
      <w:pPr>
        <w:spacing w:after="0" w:line="240" w:lineRule="auto"/>
        <w:ind w:hanging="360"/>
        <w:contextualSpacing/>
        <w:jc w:val="both"/>
        <w:rPr>
          <w:rFonts w:ascii="Times New Roman" w:eastAsia="Times New Roman" w:hAnsi="Times New Roman" w:cs="Times New Roman"/>
          <w:sz w:val="24"/>
          <w:szCs w:val="24"/>
          <w:lang w:eastAsia="lt-LT"/>
        </w:rPr>
      </w:pPr>
      <w:r w:rsidRPr="00BF0EF9">
        <w:rPr>
          <w:rFonts w:ascii="Symbol" w:eastAsia="Symbol" w:hAnsi="Symbol" w:cs="Symbol"/>
          <w:color w:val="404040" w:themeColor="text1" w:themeTint="BF"/>
          <w:sz w:val="17"/>
          <w:szCs w:val="17"/>
          <w:lang w:eastAsia="lt-LT"/>
        </w:rPr>
        <w:t>·</w:t>
      </w:r>
      <w:r w:rsidRPr="00BF0EF9">
        <w:rPr>
          <w:rFonts w:ascii="Times New Roman" w:eastAsia="Symbol" w:hAnsi="Times New Roman" w:cs="Times New Roman"/>
          <w:color w:val="404040" w:themeColor="text1" w:themeTint="BF"/>
          <w:sz w:val="14"/>
          <w:szCs w:val="14"/>
          <w:lang w:eastAsia="lt-LT"/>
        </w:rPr>
        <w:t xml:space="preserve">          </w:t>
      </w:r>
      <w:r w:rsidRPr="00BF0EF9">
        <w:rPr>
          <w:rFonts w:ascii="Tahoma" w:eastAsia="Times New Roman" w:hAnsi="Tahoma" w:cs="Tahoma"/>
          <w:color w:val="404040" w:themeColor="text1" w:themeTint="BF"/>
          <w:sz w:val="17"/>
          <w:szCs w:val="17"/>
          <w:lang w:eastAsia="lt-LT"/>
        </w:rPr>
        <w:t>Identifikuoti Baltijos regiono paveldo potencialą;</w:t>
      </w:r>
    </w:p>
    <w:p w14:paraId="4664FBDC" w14:textId="77777777" w:rsidR="00BF0EF9" w:rsidRPr="00BF0EF9" w:rsidRDefault="00BF0EF9" w:rsidP="00BF0EF9">
      <w:pPr>
        <w:spacing w:after="0" w:line="240" w:lineRule="auto"/>
        <w:ind w:hanging="360"/>
        <w:contextualSpacing/>
        <w:jc w:val="both"/>
        <w:rPr>
          <w:rFonts w:ascii="Times New Roman" w:eastAsia="Times New Roman" w:hAnsi="Times New Roman" w:cs="Times New Roman"/>
          <w:sz w:val="24"/>
          <w:szCs w:val="24"/>
          <w:lang w:eastAsia="lt-LT"/>
        </w:rPr>
      </w:pPr>
      <w:r w:rsidRPr="00BF0EF9">
        <w:rPr>
          <w:rFonts w:ascii="Symbol" w:eastAsia="Symbol" w:hAnsi="Symbol" w:cs="Symbol"/>
          <w:color w:val="404040" w:themeColor="text1" w:themeTint="BF"/>
          <w:sz w:val="17"/>
          <w:szCs w:val="17"/>
          <w:lang w:eastAsia="lt-LT"/>
        </w:rPr>
        <w:t>·</w:t>
      </w:r>
      <w:r w:rsidRPr="00BF0EF9">
        <w:rPr>
          <w:rFonts w:ascii="Times New Roman" w:eastAsia="Symbol" w:hAnsi="Times New Roman" w:cs="Times New Roman"/>
          <w:color w:val="404040" w:themeColor="text1" w:themeTint="BF"/>
          <w:sz w:val="14"/>
          <w:szCs w:val="14"/>
          <w:lang w:eastAsia="lt-LT"/>
        </w:rPr>
        <w:t xml:space="preserve">          </w:t>
      </w:r>
      <w:r w:rsidRPr="00BF0EF9">
        <w:rPr>
          <w:rFonts w:ascii="Tahoma" w:eastAsia="Times New Roman" w:hAnsi="Tahoma" w:cs="Tahoma"/>
          <w:color w:val="404040" w:themeColor="text1" w:themeTint="BF"/>
          <w:sz w:val="17"/>
          <w:szCs w:val="17"/>
          <w:lang w:eastAsia="lt-LT"/>
        </w:rPr>
        <w:t>Didinti žinomumą apie turtingą Baltijos regiono gamtos ir kultūros paveldą;</w:t>
      </w:r>
    </w:p>
    <w:p w14:paraId="2B1F0449" w14:textId="77777777" w:rsidR="00BF0EF9" w:rsidRPr="00BF0EF9" w:rsidRDefault="00BF0EF9" w:rsidP="00BF0EF9">
      <w:pPr>
        <w:spacing w:after="0" w:line="240" w:lineRule="auto"/>
        <w:ind w:hanging="360"/>
        <w:contextualSpacing/>
        <w:jc w:val="both"/>
        <w:rPr>
          <w:rFonts w:ascii="Times New Roman" w:eastAsia="Times New Roman" w:hAnsi="Times New Roman" w:cs="Times New Roman"/>
          <w:sz w:val="24"/>
          <w:szCs w:val="24"/>
          <w:lang w:eastAsia="lt-LT"/>
        </w:rPr>
      </w:pPr>
      <w:r w:rsidRPr="00BF0EF9">
        <w:rPr>
          <w:rFonts w:ascii="Symbol" w:eastAsia="Symbol" w:hAnsi="Symbol" w:cs="Symbol"/>
          <w:color w:val="404040" w:themeColor="text1" w:themeTint="BF"/>
          <w:sz w:val="17"/>
          <w:szCs w:val="17"/>
          <w:lang w:eastAsia="lt-LT"/>
        </w:rPr>
        <w:t>·</w:t>
      </w:r>
      <w:r w:rsidRPr="00BF0EF9">
        <w:rPr>
          <w:rFonts w:ascii="Times New Roman" w:eastAsia="Symbol" w:hAnsi="Times New Roman" w:cs="Times New Roman"/>
          <w:color w:val="404040" w:themeColor="text1" w:themeTint="BF"/>
          <w:sz w:val="14"/>
          <w:szCs w:val="14"/>
          <w:lang w:eastAsia="lt-LT"/>
        </w:rPr>
        <w:t xml:space="preserve">          </w:t>
      </w:r>
      <w:r w:rsidRPr="00BF0EF9">
        <w:rPr>
          <w:rFonts w:ascii="Tahoma" w:eastAsia="Times New Roman" w:hAnsi="Tahoma" w:cs="Tahoma"/>
          <w:color w:val="404040" w:themeColor="text1" w:themeTint="BF"/>
          <w:sz w:val="17"/>
          <w:szCs w:val="17"/>
          <w:lang w:eastAsia="lt-LT"/>
        </w:rPr>
        <w:t>Ištirti informacijos apie paveldą lygį ir poreikį (rinkos tyrimas);</w:t>
      </w:r>
    </w:p>
    <w:p w14:paraId="5FF4246F" w14:textId="77777777" w:rsidR="00BF0EF9" w:rsidRPr="00BF0EF9" w:rsidRDefault="00BF0EF9" w:rsidP="00BF0EF9">
      <w:pPr>
        <w:spacing w:after="0" w:line="240" w:lineRule="auto"/>
        <w:ind w:hanging="360"/>
        <w:contextualSpacing/>
        <w:jc w:val="both"/>
        <w:rPr>
          <w:rFonts w:ascii="Times New Roman" w:eastAsia="Times New Roman" w:hAnsi="Times New Roman" w:cs="Times New Roman"/>
          <w:sz w:val="24"/>
          <w:szCs w:val="24"/>
          <w:lang w:eastAsia="lt-LT"/>
        </w:rPr>
      </w:pPr>
      <w:r w:rsidRPr="00BF0EF9">
        <w:rPr>
          <w:rFonts w:ascii="Symbol" w:eastAsia="Symbol" w:hAnsi="Symbol" w:cs="Symbol"/>
          <w:color w:val="404040" w:themeColor="text1" w:themeTint="BF"/>
          <w:sz w:val="17"/>
          <w:szCs w:val="17"/>
          <w:lang w:eastAsia="lt-LT"/>
        </w:rPr>
        <w:t>·</w:t>
      </w:r>
      <w:r w:rsidRPr="00BF0EF9">
        <w:rPr>
          <w:rFonts w:ascii="Times New Roman" w:eastAsia="Symbol" w:hAnsi="Times New Roman" w:cs="Times New Roman"/>
          <w:color w:val="404040" w:themeColor="text1" w:themeTint="BF"/>
          <w:sz w:val="14"/>
          <w:szCs w:val="14"/>
          <w:lang w:eastAsia="lt-LT"/>
        </w:rPr>
        <w:t xml:space="preserve">          </w:t>
      </w:r>
      <w:r w:rsidRPr="00BF0EF9">
        <w:rPr>
          <w:rFonts w:ascii="Tahoma" w:eastAsia="Times New Roman" w:hAnsi="Tahoma" w:cs="Tahoma"/>
          <w:color w:val="404040" w:themeColor="text1" w:themeTint="BF"/>
          <w:sz w:val="17"/>
          <w:szCs w:val="17"/>
          <w:lang w:eastAsia="lt-LT"/>
        </w:rPr>
        <w:t>Gerinti susijusios informacijos prieinamumą ir žinių pasidalijimą;</w:t>
      </w:r>
    </w:p>
    <w:p w14:paraId="34268DD7" w14:textId="77777777" w:rsidR="00BF0EF9" w:rsidRPr="00BF0EF9" w:rsidRDefault="00BF0EF9" w:rsidP="00BF0EF9">
      <w:pPr>
        <w:spacing w:after="0" w:line="240" w:lineRule="auto"/>
        <w:ind w:hanging="360"/>
        <w:contextualSpacing/>
        <w:jc w:val="both"/>
        <w:rPr>
          <w:rFonts w:ascii="Times New Roman" w:eastAsia="Times New Roman" w:hAnsi="Times New Roman" w:cs="Times New Roman"/>
          <w:sz w:val="24"/>
          <w:szCs w:val="24"/>
          <w:lang w:eastAsia="lt-LT"/>
        </w:rPr>
      </w:pPr>
      <w:r w:rsidRPr="00BF0EF9">
        <w:rPr>
          <w:rFonts w:ascii="Symbol" w:eastAsia="Symbol" w:hAnsi="Symbol" w:cs="Symbol"/>
          <w:color w:val="404040" w:themeColor="text1" w:themeTint="BF"/>
          <w:sz w:val="17"/>
          <w:szCs w:val="17"/>
          <w:lang w:eastAsia="lt-LT"/>
        </w:rPr>
        <w:t>·</w:t>
      </w:r>
      <w:r w:rsidRPr="00BF0EF9">
        <w:rPr>
          <w:rFonts w:ascii="Times New Roman" w:eastAsia="Symbol" w:hAnsi="Times New Roman" w:cs="Times New Roman"/>
          <w:color w:val="404040" w:themeColor="text1" w:themeTint="BF"/>
          <w:sz w:val="14"/>
          <w:szCs w:val="14"/>
          <w:lang w:eastAsia="lt-LT"/>
        </w:rPr>
        <w:t xml:space="preserve">          </w:t>
      </w:r>
      <w:r w:rsidRPr="00BF0EF9">
        <w:rPr>
          <w:rFonts w:ascii="Tahoma" w:eastAsia="Times New Roman" w:hAnsi="Tahoma" w:cs="Tahoma"/>
          <w:color w:val="404040" w:themeColor="text1" w:themeTint="BF"/>
          <w:sz w:val="17"/>
          <w:szCs w:val="17"/>
          <w:lang w:eastAsia="lt-LT"/>
        </w:rPr>
        <w:t>Stiprinti ir skleisti atskirų turizmo sričių patirtį apie naudą iš paveldo. Projekto metu bus įgyvendinti penki pilotiniai projektai.</w:t>
      </w:r>
    </w:p>
    <w:p w14:paraId="645E804B" w14:textId="77777777" w:rsidR="004947EA" w:rsidRDefault="004947EA"/>
    <w:sectPr w:rsidR="004947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F9"/>
    <w:rsid w:val="004947EA"/>
    <w:rsid w:val="00BF0E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E0DF"/>
  <w15:chartTrackingRefBased/>
  <w15:docId w15:val="{DBC6D91B-1F87-427B-A604-DEBC1EC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F0EF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F0E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sena.neringa.lt/neringa/m/m_images/wfiles/iq5l8g3236.jpg"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1082</Characters>
  <Application>Microsoft Office Word</Application>
  <DocSecurity>0</DocSecurity>
  <Lines>9</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Kavaliova</dc:creator>
  <cp:keywords/>
  <dc:description/>
  <cp:lastModifiedBy>Vilma Kavaliova</cp:lastModifiedBy>
  <cp:revision>1</cp:revision>
  <dcterms:created xsi:type="dcterms:W3CDTF">2021-12-29T13:57:00Z</dcterms:created>
  <dcterms:modified xsi:type="dcterms:W3CDTF">2021-12-29T13:57:00Z</dcterms:modified>
</cp:coreProperties>
</file>