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D110" w14:textId="77777777" w:rsidR="00986190" w:rsidRDefault="00986190" w:rsidP="002E090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0E5AFDD6" wp14:editId="53C8B436">
            <wp:simplePos x="0" y="0"/>
            <wp:positionH relativeFrom="margin">
              <wp:posOffset>1871980</wp:posOffset>
            </wp:positionH>
            <wp:positionV relativeFrom="margin">
              <wp:posOffset>-537210</wp:posOffset>
            </wp:positionV>
            <wp:extent cx="2105025" cy="80073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t="25734" r="13468" b="17819"/>
                    <a:stretch/>
                  </pic:blipFill>
                  <pic:spPr bwMode="auto">
                    <a:xfrm>
                      <a:off x="0" y="0"/>
                      <a:ext cx="2105025" cy="80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820BC" w14:textId="77777777" w:rsidR="00986190" w:rsidRDefault="00986190" w:rsidP="002E090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14:paraId="4E3CC8E7" w14:textId="77777777" w:rsidR="00986190" w:rsidRDefault="00986190" w:rsidP="002E090F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14:paraId="0CF42275" w14:textId="77777777" w:rsidR="00D9263E" w:rsidRDefault="00D9263E" w:rsidP="002E0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0CDAA27F" w14:textId="77777777" w:rsidR="00526537" w:rsidRDefault="00A42ADD" w:rsidP="0052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Parengtas</w:t>
      </w:r>
      <w:r w:rsidR="00526537" w:rsidRPr="00526537">
        <w:rPr>
          <w:rFonts w:ascii="Times New Roman" w:hAnsi="Times New Roman" w:cs="Times New Roman"/>
          <w:b/>
          <w:sz w:val="24"/>
          <w:szCs w:val="24"/>
        </w:rPr>
        <w:t xml:space="preserve"> Neringos savivaldybės darnaus judumo strateginis planas</w:t>
      </w:r>
    </w:p>
    <w:p w14:paraId="3A989A42" w14:textId="77777777" w:rsidR="00BA428E" w:rsidRPr="00526537" w:rsidRDefault="00BA428E" w:rsidP="0052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2B1B1" w14:textId="77777777" w:rsidR="00526537" w:rsidRPr="00F837C9" w:rsidRDefault="00526537" w:rsidP="002E0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7935D" w14:textId="77777777" w:rsidR="00F837C9" w:rsidRPr="00F837C9" w:rsidRDefault="00557ECF" w:rsidP="00643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38C0" w:rsidRPr="00F837C9">
        <w:rPr>
          <w:rFonts w:ascii="Times New Roman" w:hAnsi="Times New Roman" w:cs="Times New Roman"/>
          <w:sz w:val="24"/>
          <w:szCs w:val="24"/>
        </w:rPr>
        <w:t xml:space="preserve">2017 m. birželio 12 d. </w:t>
      </w:r>
      <w:r w:rsidR="00D83254" w:rsidRPr="00F837C9">
        <w:rPr>
          <w:rFonts w:ascii="Times New Roman" w:hAnsi="Times New Roman" w:cs="Times New Roman"/>
          <w:sz w:val="24"/>
          <w:szCs w:val="24"/>
        </w:rPr>
        <w:t xml:space="preserve"> </w:t>
      </w:r>
      <w:r w:rsidR="007738C0" w:rsidRPr="00F837C9">
        <w:rPr>
          <w:rFonts w:ascii="Times New Roman" w:hAnsi="Times New Roman" w:cs="Times New Roman"/>
          <w:sz w:val="24"/>
          <w:szCs w:val="24"/>
        </w:rPr>
        <w:t>Neringos</w:t>
      </w:r>
      <w:r w:rsidR="00FF2745" w:rsidRPr="00F837C9">
        <w:rPr>
          <w:rFonts w:ascii="Times New Roman" w:hAnsi="Times New Roman" w:cs="Times New Roman"/>
          <w:sz w:val="24"/>
          <w:szCs w:val="24"/>
        </w:rPr>
        <w:t xml:space="preserve"> savivaldybės adminis</w:t>
      </w:r>
      <w:r w:rsidR="007738C0" w:rsidRPr="00F837C9">
        <w:rPr>
          <w:rFonts w:ascii="Times New Roman" w:hAnsi="Times New Roman" w:cs="Times New Roman"/>
          <w:sz w:val="24"/>
          <w:szCs w:val="24"/>
        </w:rPr>
        <w:t>tracija pasirašė sutartį su Transporto investicijų direkcija</w:t>
      </w:r>
      <w:r w:rsidR="00FF2745" w:rsidRPr="00F837C9">
        <w:rPr>
          <w:rFonts w:ascii="Times New Roman" w:hAnsi="Times New Roman" w:cs="Times New Roman"/>
          <w:sz w:val="24"/>
          <w:szCs w:val="24"/>
        </w:rPr>
        <w:t xml:space="preserve"> dėl projekto</w:t>
      </w:r>
      <w:r w:rsidR="00BA428E">
        <w:rPr>
          <w:rFonts w:ascii="Times New Roman" w:hAnsi="Times New Roman" w:cs="Times New Roman"/>
          <w:sz w:val="24"/>
          <w:szCs w:val="24"/>
        </w:rPr>
        <w:t xml:space="preserve"> </w:t>
      </w:r>
      <w:r w:rsidR="00F837C9">
        <w:rPr>
          <w:rFonts w:ascii="Times New Roman" w:hAnsi="Times New Roman" w:cs="Times New Roman"/>
          <w:sz w:val="24"/>
          <w:szCs w:val="24"/>
        </w:rPr>
        <w:t>Nr. 04.5.1-TID-V-513-01-0012</w:t>
      </w:r>
      <w:r w:rsidR="00FF2745" w:rsidRPr="00F837C9">
        <w:rPr>
          <w:rFonts w:ascii="Times New Roman" w:hAnsi="Times New Roman" w:cs="Times New Roman"/>
          <w:sz w:val="24"/>
          <w:szCs w:val="24"/>
        </w:rPr>
        <w:t xml:space="preserve"> </w:t>
      </w:r>
      <w:r w:rsidR="007738C0" w:rsidRPr="00F837C9">
        <w:rPr>
          <w:rFonts w:ascii="Times New Roman" w:hAnsi="Times New Roman" w:cs="Times New Roman"/>
          <w:b/>
          <w:sz w:val="24"/>
          <w:szCs w:val="24"/>
        </w:rPr>
        <w:t>„Neringos savivaldybės darnaus judumo strateginio plano parengimas</w:t>
      </w:r>
      <w:r w:rsidR="00FF2745" w:rsidRPr="00F837C9">
        <w:rPr>
          <w:rFonts w:ascii="Times New Roman" w:hAnsi="Times New Roman" w:cs="Times New Roman"/>
          <w:b/>
          <w:sz w:val="24"/>
          <w:szCs w:val="24"/>
        </w:rPr>
        <w:t>“</w:t>
      </w:r>
      <w:r w:rsidR="00BA10F7" w:rsidRPr="00F837C9">
        <w:rPr>
          <w:rFonts w:ascii="Times New Roman" w:hAnsi="Times New Roman" w:cs="Times New Roman"/>
          <w:sz w:val="24"/>
          <w:szCs w:val="24"/>
        </w:rPr>
        <w:t xml:space="preserve"> įgyvendinimo.</w:t>
      </w:r>
      <w:r w:rsidR="0081585F" w:rsidRPr="00F837C9">
        <w:rPr>
          <w:rFonts w:ascii="Times New Roman" w:hAnsi="Times New Roman" w:cs="Times New Roman"/>
          <w:sz w:val="24"/>
          <w:szCs w:val="24"/>
        </w:rPr>
        <w:t xml:space="preserve"> </w:t>
      </w:r>
      <w:r w:rsidR="00BA10F7" w:rsidRPr="00F837C9">
        <w:rPr>
          <w:rFonts w:ascii="Times New Roman" w:hAnsi="Times New Roman" w:cs="Times New Roman"/>
          <w:sz w:val="24"/>
          <w:szCs w:val="24"/>
        </w:rPr>
        <w:t>Projektas finansuojamas Europos regioninės plėtros fondo lėšomis pagal 2014-2020 m. Europos Sąjungos fond</w:t>
      </w:r>
      <w:r w:rsidR="00BF6F34" w:rsidRPr="00F837C9">
        <w:rPr>
          <w:rFonts w:ascii="Times New Roman" w:hAnsi="Times New Roman" w:cs="Times New Roman"/>
          <w:sz w:val="24"/>
          <w:szCs w:val="24"/>
        </w:rPr>
        <w:t>ų investicijų veiksmų programos</w:t>
      </w:r>
      <w:r w:rsidR="00F837C9" w:rsidRPr="00F837C9">
        <w:rPr>
          <w:rFonts w:ascii="Times New Roman" w:hAnsi="Times New Roman" w:cs="Times New Roman"/>
          <w:sz w:val="24"/>
          <w:szCs w:val="24"/>
        </w:rPr>
        <w:t xml:space="preserve"> 4</w:t>
      </w:r>
      <w:r w:rsidR="00BA10F7" w:rsidRPr="00F837C9">
        <w:rPr>
          <w:rFonts w:ascii="Times New Roman" w:hAnsi="Times New Roman" w:cs="Times New Roman"/>
          <w:sz w:val="24"/>
          <w:szCs w:val="24"/>
        </w:rPr>
        <w:t xml:space="preserve"> prioriteto </w:t>
      </w:r>
      <w:r w:rsidR="00F837C9" w:rsidRPr="00F837C9">
        <w:rPr>
          <w:rFonts w:ascii="Times New Roman" w:hAnsi="Times New Roman" w:cs="Times New Roman"/>
          <w:sz w:val="24"/>
          <w:szCs w:val="24"/>
        </w:rPr>
        <w:t>„</w:t>
      </w:r>
      <w:r w:rsidR="00F837C9" w:rsidRPr="00F837C9">
        <w:rPr>
          <w:rFonts w:ascii="Times New Roman" w:eastAsia="AngsanaUPC" w:hAnsi="Times New Roman" w:cs="Times New Roman"/>
          <w:bCs/>
          <w:iCs/>
          <w:sz w:val="24"/>
          <w:szCs w:val="24"/>
          <w:lang w:eastAsia="lt-LT"/>
        </w:rPr>
        <w:t xml:space="preserve">Energijos efektyvumo ir atsinaujinančių išteklių energijos gamybos ir naudojimo skatinimas“ </w:t>
      </w:r>
      <w:r w:rsidR="00F837C9" w:rsidRPr="00F837C9">
        <w:rPr>
          <w:rFonts w:ascii="Times New Roman" w:hAnsi="Times New Roman" w:cs="Times New Roman"/>
          <w:sz w:val="24"/>
          <w:szCs w:val="24"/>
        </w:rPr>
        <w:t xml:space="preserve">priemonę </w:t>
      </w:r>
      <w:r w:rsidR="00F837C9" w:rsidRPr="00F837C9">
        <w:rPr>
          <w:rFonts w:ascii="Times New Roman" w:eastAsia="Times New Roman" w:hAnsi="Times New Roman" w:cs="Times New Roman"/>
          <w:bCs/>
          <w:sz w:val="24"/>
          <w:szCs w:val="24"/>
        </w:rPr>
        <w:t>04.5.1</w:t>
      </w:r>
      <w:r w:rsidR="00F837C9" w:rsidRPr="00F837C9">
        <w:rPr>
          <w:rFonts w:ascii="Times New Roman" w:hAnsi="Times New Roman" w:cs="Times New Roman"/>
          <w:bCs/>
          <w:sz w:val="24"/>
          <w:szCs w:val="24"/>
        </w:rPr>
        <w:t>-TID-V-513</w:t>
      </w:r>
      <w:r w:rsidR="00F837C9" w:rsidRPr="00F837C9">
        <w:rPr>
          <w:rFonts w:ascii="Times New Roman" w:hAnsi="Times New Roman" w:cs="Times New Roman"/>
          <w:sz w:val="24"/>
          <w:szCs w:val="24"/>
        </w:rPr>
        <w:t xml:space="preserve">  </w:t>
      </w:r>
      <w:r w:rsidR="00F837C9" w:rsidRPr="00F837C9">
        <w:rPr>
          <w:rFonts w:ascii="Times New Roman" w:hAnsi="Times New Roman" w:cs="Times New Roman"/>
          <w:caps/>
          <w:sz w:val="24"/>
          <w:szCs w:val="24"/>
        </w:rPr>
        <w:t>„</w:t>
      </w:r>
      <w:r w:rsidR="00F837C9" w:rsidRPr="00F837C9">
        <w:rPr>
          <w:rFonts w:ascii="Times New Roman" w:eastAsia="Times New Roman" w:hAnsi="Times New Roman" w:cs="Times New Roman"/>
          <w:sz w:val="24"/>
          <w:szCs w:val="24"/>
          <w:lang w:eastAsia="lt-LT"/>
        </w:rPr>
        <w:t>Darnaus judumo sistemų kūrimas</w:t>
      </w:r>
      <w:r w:rsidR="00F837C9" w:rsidRPr="00F837C9">
        <w:rPr>
          <w:rFonts w:ascii="Times New Roman" w:hAnsi="Times New Roman" w:cs="Times New Roman"/>
          <w:caps/>
          <w:sz w:val="24"/>
          <w:szCs w:val="24"/>
        </w:rPr>
        <w:t xml:space="preserve">“. </w:t>
      </w:r>
    </w:p>
    <w:p w14:paraId="28ED3C3D" w14:textId="77777777" w:rsidR="00BA428E" w:rsidRDefault="00557ECF" w:rsidP="0064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428E">
        <w:rPr>
          <w:rFonts w:ascii="Times New Roman" w:hAnsi="Times New Roman" w:cs="Times New Roman"/>
          <w:sz w:val="24"/>
          <w:szCs w:val="24"/>
        </w:rPr>
        <w:t>Į</w:t>
      </w:r>
      <w:r w:rsidR="00A42ADD">
        <w:rPr>
          <w:rFonts w:ascii="Times New Roman" w:hAnsi="Times New Roman" w:cs="Times New Roman"/>
          <w:sz w:val="24"/>
          <w:szCs w:val="24"/>
        </w:rPr>
        <w:t>gyvendinant projektą, parengtas</w:t>
      </w:r>
      <w:r w:rsidR="00BA428E" w:rsidRPr="00BA428E">
        <w:rPr>
          <w:rFonts w:ascii="Times New Roman" w:hAnsi="Times New Roman" w:cs="Times New Roman"/>
          <w:sz w:val="24"/>
          <w:szCs w:val="24"/>
        </w:rPr>
        <w:t xml:space="preserve"> Neringos sa</w:t>
      </w:r>
      <w:r w:rsidR="00BA428E">
        <w:rPr>
          <w:rFonts w:ascii="Times New Roman" w:hAnsi="Times New Roman" w:cs="Times New Roman"/>
          <w:sz w:val="24"/>
          <w:szCs w:val="24"/>
        </w:rPr>
        <w:t>vivaldybės darnaus judumo strateginį</w:t>
      </w:r>
      <w:r w:rsidR="00A42ADD">
        <w:rPr>
          <w:rFonts w:ascii="Times New Roman" w:hAnsi="Times New Roman" w:cs="Times New Roman"/>
          <w:sz w:val="24"/>
          <w:szCs w:val="24"/>
        </w:rPr>
        <w:t xml:space="preserve"> planas</w:t>
      </w:r>
      <w:r w:rsidR="00BA428E" w:rsidRPr="00BA428E">
        <w:rPr>
          <w:rFonts w:ascii="Times New Roman" w:hAnsi="Times New Roman" w:cs="Times New Roman"/>
          <w:sz w:val="24"/>
          <w:szCs w:val="24"/>
        </w:rPr>
        <w:t xml:space="preserve"> – bendrojo plano sprendinius papildantį ir detalizuojantį</w:t>
      </w:r>
      <w:r w:rsidR="00A42ADD">
        <w:rPr>
          <w:rFonts w:ascii="Times New Roman" w:hAnsi="Times New Roman" w:cs="Times New Roman"/>
          <w:sz w:val="24"/>
          <w:szCs w:val="24"/>
        </w:rPr>
        <w:t xml:space="preserve"> strategi</w:t>
      </w:r>
      <w:r w:rsidR="001451B2">
        <w:rPr>
          <w:rFonts w:ascii="Times New Roman" w:hAnsi="Times New Roman" w:cs="Times New Roman"/>
          <w:sz w:val="24"/>
          <w:szCs w:val="24"/>
        </w:rPr>
        <w:t>nio planavimo dokumentas, kurį realizavus</w:t>
      </w:r>
      <w:r w:rsidR="00A42ADD">
        <w:rPr>
          <w:rFonts w:ascii="Times New Roman" w:hAnsi="Times New Roman" w:cs="Times New Roman"/>
          <w:sz w:val="24"/>
          <w:szCs w:val="24"/>
        </w:rPr>
        <w:t xml:space="preserve"> bus</w:t>
      </w:r>
      <w:r w:rsidR="00BA428E" w:rsidRPr="00BA428E">
        <w:rPr>
          <w:rFonts w:ascii="Times New Roman" w:hAnsi="Times New Roman" w:cs="Times New Roman"/>
          <w:sz w:val="24"/>
          <w:szCs w:val="24"/>
        </w:rPr>
        <w:t xml:space="preserve"> sukurta subalansuota, efektyvių išteklių ir šiuolaikinių technologijų naudojimu grin</w:t>
      </w:r>
      <w:r w:rsidR="00BA428E">
        <w:rPr>
          <w:rFonts w:ascii="Times New Roman" w:hAnsi="Times New Roman" w:cs="Times New Roman"/>
          <w:sz w:val="24"/>
          <w:szCs w:val="24"/>
        </w:rPr>
        <w:t xml:space="preserve">džiama darnaus judumo sistema. </w:t>
      </w:r>
      <w:r w:rsidR="00BA428E" w:rsidRPr="00BA428E">
        <w:rPr>
          <w:rFonts w:ascii="Times New Roman" w:hAnsi="Times New Roman" w:cs="Times New Roman"/>
          <w:sz w:val="24"/>
          <w:szCs w:val="24"/>
        </w:rPr>
        <w:t>Rengiant darnaus judumo stra</w:t>
      </w:r>
      <w:r w:rsidR="00A42ADD">
        <w:rPr>
          <w:rFonts w:ascii="Times New Roman" w:hAnsi="Times New Roman" w:cs="Times New Roman"/>
          <w:sz w:val="24"/>
          <w:szCs w:val="24"/>
        </w:rPr>
        <w:t>teginį planą didelis dėmesys buvo</w:t>
      </w:r>
      <w:r w:rsidR="00BA428E" w:rsidRPr="00BA428E">
        <w:rPr>
          <w:rFonts w:ascii="Times New Roman" w:hAnsi="Times New Roman" w:cs="Times New Roman"/>
          <w:sz w:val="24"/>
          <w:szCs w:val="24"/>
        </w:rPr>
        <w:t xml:space="preserve"> skiriamas sprendinių darnumui bei aplinkosauginiams reikalavimams. </w:t>
      </w:r>
    </w:p>
    <w:p w14:paraId="302CC7C1" w14:textId="77777777" w:rsidR="00BA428E" w:rsidRPr="00BA428E" w:rsidRDefault="00BA428E" w:rsidP="00643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428E">
        <w:rPr>
          <w:rFonts w:ascii="Times New Roman" w:hAnsi="Times New Roman" w:cs="Times New Roman"/>
          <w:sz w:val="24"/>
          <w:szCs w:val="24"/>
        </w:rPr>
        <w:t xml:space="preserve">Parengtas darnaus judumo strateginis planas </w:t>
      </w:r>
      <w:r w:rsidR="00643B58">
        <w:rPr>
          <w:rFonts w:ascii="Times New Roman" w:hAnsi="Times New Roman" w:cs="Times New Roman"/>
          <w:sz w:val="24"/>
          <w:szCs w:val="24"/>
        </w:rPr>
        <w:t xml:space="preserve">analizuoja </w:t>
      </w:r>
      <w:r w:rsidRPr="00BA428E">
        <w:rPr>
          <w:rFonts w:ascii="Times New Roman" w:hAnsi="Times New Roman" w:cs="Times New Roman"/>
          <w:sz w:val="24"/>
          <w:szCs w:val="24"/>
        </w:rPr>
        <w:t>šias temines sritis: viešojo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8E">
        <w:rPr>
          <w:rFonts w:ascii="Times New Roman" w:hAnsi="Times New Roman" w:cs="Times New Roman"/>
          <w:sz w:val="24"/>
          <w:szCs w:val="24"/>
        </w:rPr>
        <w:t xml:space="preserve">transporto skatinimas, </w:t>
      </w:r>
      <w:proofErr w:type="spellStart"/>
      <w:r w:rsidRPr="00BA428E">
        <w:rPr>
          <w:rFonts w:ascii="Times New Roman" w:hAnsi="Times New Roman" w:cs="Times New Roman"/>
          <w:sz w:val="24"/>
          <w:szCs w:val="24"/>
        </w:rPr>
        <w:t>bev</w:t>
      </w:r>
      <w:r>
        <w:rPr>
          <w:rFonts w:ascii="Times New Roman" w:hAnsi="Times New Roman" w:cs="Times New Roman"/>
          <w:sz w:val="24"/>
          <w:szCs w:val="24"/>
        </w:rPr>
        <w:t>ariklio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transporto integracija, eismo </w:t>
      </w:r>
      <w:r w:rsidRPr="00BA428E">
        <w:rPr>
          <w:rFonts w:ascii="Times New Roman" w:hAnsi="Times New Roman" w:cs="Times New Roman"/>
          <w:sz w:val="24"/>
          <w:szCs w:val="24"/>
        </w:rPr>
        <w:t>saugumas, eismo organizavimo tobulinimas ir judumo valdyma</w:t>
      </w:r>
      <w:r>
        <w:rPr>
          <w:rFonts w:ascii="Times New Roman" w:hAnsi="Times New Roman" w:cs="Times New Roman"/>
          <w:sz w:val="24"/>
          <w:szCs w:val="24"/>
        </w:rPr>
        <w:t xml:space="preserve">s, miesto logistika, transporto sistemos </w:t>
      </w:r>
      <w:r w:rsidRPr="00BA428E">
        <w:rPr>
          <w:rFonts w:ascii="Times New Roman" w:hAnsi="Times New Roman" w:cs="Times New Roman"/>
          <w:sz w:val="24"/>
          <w:szCs w:val="24"/>
        </w:rPr>
        <w:t xml:space="preserve">visuotinimas ir specialiųjų poreikių turinčių žmonių </w:t>
      </w:r>
      <w:proofErr w:type="spellStart"/>
      <w:r w:rsidRPr="00BA428E">
        <w:rPr>
          <w:rFonts w:ascii="Times New Roman" w:hAnsi="Times New Roman" w:cs="Times New Roman"/>
          <w:sz w:val="24"/>
          <w:szCs w:val="24"/>
        </w:rPr>
        <w:t>įtrauktis</w:t>
      </w:r>
      <w:proofErr w:type="spellEnd"/>
      <w:r w:rsidRPr="00BA428E">
        <w:rPr>
          <w:rFonts w:ascii="Times New Roman" w:hAnsi="Times New Roman" w:cs="Times New Roman"/>
          <w:sz w:val="24"/>
          <w:szCs w:val="24"/>
        </w:rPr>
        <w:t xml:space="preserve">, alternatyvių degalų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BA428E">
        <w:rPr>
          <w:rFonts w:ascii="Times New Roman" w:hAnsi="Times New Roman" w:cs="Times New Roman"/>
          <w:sz w:val="24"/>
          <w:szCs w:val="24"/>
        </w:rPr>
        <w:t>aplinką mažiau teršianč</w:t>
      </w:r>
      <w:r w:rsidR="001451B2">
        <w:rPr>
          <w:rFonts w:ascii="Times New Roman" w:hAnsi="Times New Roman" w:cs="Times New Roman"/>
          <w:sz w:val="24"/>
          <w:szCs w:val="24"/>
        </w:rPr>
        <w:t xml:space="preserve">io transporto skatinimas bei kitas, susijusiais su darniu judumu. </w:t>
      </w:r>
    </w:p>
    <w:p w14:paraId="40F7F78D" w14:textId="77777777" w:rsidR="00BA428E" w:rsidRPr="00BA428E" w:rsidRDefault="001451B2" w:rsidP="0064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finansuotas</w:t>
      </w:r>
      <w:r w:rsidR="00BA428E" w:rsidRPr="00BA428E">
        <w:rPr>
          <w:rFonts w:ascii="Times New Roman" w:hAnsi="Times New Roman" w:cs="Times New Roman"/>
          <w:sz w:val="24"/>
          <w:szCs w:val="24"/>
        </w:rPr>
        <w:t xml:space="preserve"> Europos regioninės plėtros fondo lėšomis.</w:t>
      </w:r>
    </w:p>
    <w:p w14:paraId="03E0BE28" w14:textId="77777777" w:rsidR="00F837C9" w:rsidRPr="00986190" w:rsidRDefault="00F837C9" w:rsidP="00F8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BC784" w14:textId="77777777" w:rsidR="005D1961" w:rsidRPr="005D1961" w:rsidRDefault="00206BBD" w:rsidP="00F83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351FBA0" w14:textId="77777777" w:rsidR="005D1961" w:rsidRPr="00BA428E" w:rsidRDefault="00206BBD" w:rsidP="005D1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8E">
        <w:rPr>
          <w:rFonts w:ascii="Times New Roman" w:hAnsi="Times New Roman" w:cs="Times New Roman"/>
          <w:sz w:val="24"/>
          <w:szCs w:val="24"/>
        </w:rPr>
        <w:t xml:space="preserve">        </w:t>
      </w:r>
      <w:r w:rsidR="005D1961" w:rsidRPr="00BA428E">
        <w:rPr>
          <w:rFonts w:ascii="Times New Roman" w:hAnsi="Times New Roman" w:cs="Times New Roman"/>
          <w:b/>
          <w:sz w:val="24"/>
          <w:szCs w:val="24"/>
        </w:rPr>
        <w:t>Bendra projekto vertė</w:t>
      </w:r>
      <w:r w:rsidR="005D1961" w:rsidRPr="00BA428E">
        <w:rPr>
          <w:rFonts w:ascii="Times New Roman" w:hAnsi="Times New Roman" w:cs="Times New Roman"/>
          <w:sz w:val="24"/>
          <w:szCs w:val="24"/>
        </w:rPr>
        <w:t xml:space="preserve"> –</w:t>
      </w:r>
      <w:r w:rsidR="009A61E7" w:rsidRPr="00BA428E">
        <w:rPr>
          <w:rFonts w:ascii="Times New Roman" w:hAnsi="Times New Roman" w:cs="Times New Roman"/>
          <w:sz w:val="24"/>
          <w:szCs w:val="24"/>
        </w:rPr>
        <w:t xml:space="preserve"> </w:t>
      </w:r>
      <w:r w:rsidR="00F837C9" w:rsidRPr="00BA428E">
        <w:rPr>
          <w:rFonts w:ascii="Times New Roman" w:hAnsi="Times New Roman" w:cs="Times New Roman"/>
          <w:sz w:val="24"/>
          <w:szCs w:val="24"/>
        </w:rPr>
        <w:t>16 940,00</w:t>
      </w:r>
      <w:r w:rsidR="009A61E7" w:rsidRPr="00BA428E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B2F1FD0" w14:textId="77777777" w:rsidR="005D1961" w:rsidRPr="00BA428E" w:rsidRDefault="0014094B" w:rsidP="00F83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8E">
        <w:rPr>
          <w:rFonts w:ascii="Times New Roman" w:hAnsi="Times New Roman" w:cs="Times New Roman"/>
          <w:color w:val="808080"/>
          <w:sz w:val="24"/>
          <w:szCs w:val="24"/>
        </w:rPr>
        <w:t xml:space="preserve">        </w:t>
      </w:r>
      <w:r w:rsidRPr="00BA428E">
        <w:rPr>
          <w:rFonts w:ascii="Times New Roman" w:hAnsi="Times New Roman" w:cs="Times New Roman"/>
          <w:b/>
          <w:sz w:val="24"/>
          <w:szCs w:val="24"/>
        </w:rPr>
        <w:t>Projektui skirta parama iš Europos regioninės plėtros fondo</w:t>
      </w:r>
      <w:r w:rsidRPr="00BA428E">
        <w:rPr>
          <w:rFonts w:ascii="Times New Roman" w:hAnsi="Times New Roman" w:cs="Times New Roman"/>
          <w:sz w:val="24"/>
          <w:szCs w:val="24"/>
        </w:rPr>
        <w:t xml:space="preserve"> – </w:t>
      </w:r>
      <w:r w:rsidR="00F837C9" w:rsidRPr="00BA428E">
        <w:rPr>
          <w:rFonts w:ascii="Times New Roman" w:hAnsi="Times New Roman" w:cs="Times New Roman"/>
          <w:sz w:val="24"/>
          <w:szCs w:val="24"/>
        </w:rPr>
        <w:t>14 399,00</w:t>
      </w:r>
      <w:r w:rsidRPr="00BA428E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9E43D9D" w14:textId="77777777" w:rsidR="00F837C9" w:rsidRPr="00BA428E" w:rsidRDefault="00F837C9" w:rsidP="00F83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428E">
        <w:rPr>
          <w:rFonts w:ascii="Times New Roman" w:hAnsi="Times New Roman" w:cs="Times New Roman"/>
          <w:b/>
          <w:sz w:val="24"/>
          <w:szCs w:val="24"/>
        </w:rPr>
        <w:t>Neringos savivaldybės biudžeto lėšos</w:t>
      </w:r>
      <w:r w:rsidRPr="00BA428E">
        <w:rPr>
          <w:rFonts w:ascii="Times New Roman" w:hAnsi="Times New Roman" w:cs="Times New Roman"/>
          <w:sz w:val="24"/>
          <w:szCs w:val="24"/>
        </w:rPr>
        <w:t xml:space="preserve"> – 2541,</w:t>
      </w:r>
      <w:r w:rsidR="00BA428E">
        <w:rPr>
          <w:rFonts w:ascii="Times New Roman" w:hAnsi="Times New Roman" w:cs="Times New Roman"/>
          <w:sz w:val="24"/>
          <w:szCs w:val="24"/>
        </w:rPr>
        <w:t>00 Eur</w:t>
      </w:r>
    </w:p>
    <w:p w14:paraId="541C7BB6" w14:textId="77777777" w:rsidR="005D1961" w:rsidRPr="00BA428E" w:rsidRDefault="00206BBD" w:rsidP="00F8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8E">
        <w:rPr>
          <w:rFonts w:ascii="Times New Roman" w:hAnsi="Times New Roman" w:cs="Times New Roman"/>
          <w:sz w:val="24"/>
          <w:szCs w:val="24"/>
        </w:rPr>
        <w:t xml:space="preserve">        </w:t>
      </w:r>
      <w:r w:rsidR="005D1961" w:rsidRPr="00BA428E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BA428E" w:rsidRPr="00BA428E">
        <w:rPr>
          <w:rFonts w:ascii="Times New Roman" w:hAnsi="Times New Roman" w:cs="Times New Roman"/>
          <w:b/>
          <w:sz w:val="24"/>
          <w:szCs w:val="24"/>
        </w:rPr>
        <w:t>veiklų įgyvendinimo pradžia</w:t>
      </w:r>
      <w:r w:rsidR="00BA428E" w:rsidRPr="00BA428E">
        <w:rPr>
          <w:rFonts w:ascii="Times New Roman" w:hAnsi="Times New Roman" w:cs="Times New Roman"/>
          <w:sz w:val="24"/>
          <w:szCs w:val="24"/>
        </w:rPr>
        <w:t xml:space="preserve"> – 2017-</w:t>
      </w:r>
      <w:r w:rsidR="00BA428E">
        <w:rPr>
          <w:rFonts w:ascii="Times New Roman" w:hAnsi="Times New Roman" w:cs="Times New Roman"/>
          <w:sz w:val="24"/>
          <w:szCs w:val="24"/>
        </w:rPr>
        <w:t>04-10</w:t>
      </w:r>
    </w:p>
    <w:p w14:paraId="63C2E07D" w14:textId="77777777" w:rsidR="00BA428E" w:rsidRPr="00BA428E" w:rsidRDefault="00BA428E" w:rsidP="00F8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BA428E">
        <w:rPr>
          <w:rFonts w:ascii="Times New Roman" w:hAnsi="Times New Roman" w:cs="Times New Roman"/>
          <w:b/>
          <w:sz w:val="24"/>
          <w:szCs w:val="24"/>
        </w:rPr>
        <w:t xml:space="preserve">  Projekto veiklų įgyvendinimo pabaiga </w:t>
      </w:r>
      <w:r w:rsidR="001451B2">
        <w:rPr>
          <w:rFonts w:ascii="Times New Roman" w:hAnsi="Times New Roman" w:cs="Times New Roman"/>
          <w:sz w:val="24"/>
          <w:szCs w:val="24"/>
        </w:rPr>
        <w:t>– 2018-04-</w:t>
      </w:r>
      <w:r w:rsidR="00D819E6">
        <w:rPr>
          <w:rFonts w:ascii="Times New Roman" w:hAnsi="Times New Roman" w:cs="Times New Roman"/>
          <w:sz w:val="24"/>
          <w:szCs w:val="24"/>
        </w:rPr>
        <w:t>09</w:t>
      </w:r>
    </w:p>
    <w:p w14:paraId="462B006A" w14:textId="77777777" w:rsidR="005D1961" w:rsidRPr="00986190" w:rsidRDefault="005D1961" w:rsidP="009861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BB6A6" w14:textId="77777777" w:rsidR="00CB3ED6" w:rsidRDefault="00CB3ED6" w:rsidP="002E090F"/>
    <w:sectPr w:rsidR="00CB3E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F"/>
    <w:rsid w:val="001026EE"/>
    <w:rsid w:val="00102E33"/>
    <w:rsid w:val="00110D0A"/>
    <w:rsid w:val="0014094B"/>
    <w:rsid w:val="001451B2"/>
    <w:rsid w:val="00195C9F"/>
    <w:rsid w:val="001C3D00"/>
    <w:rsid w:val="00206BBD"/>
    <w:rsid w:val="00292E6F"/>
    <w:rsid w:val="002B1354"/>
    <w:rsid w:val="002B6AC3"/>
    <w:rsid w:val="002E090F"/>
    <w:rsid w:val="00391032"/>
    <w:rsid w:val="004047CD"/>
    <w:rsid w:val="004D24C7"/>
    <w:rsid w:val="00526537"/>
    <w:rsid w:val="00537E3B"/>
    <w:rsid w:val="00557ECF"/>
    <w:rsid w:val="005C03AC"/>
    <w:rsid w:val="005D1961"/>
    <w:rsid w:val="00643B58"/>
    <w:rsid w:val="007713EC"/>
    <w:rsid w:val="007738C0"/>
    <w:rsid w:val="0081585F"/>
    <w:rsid w:val="008F01B7"/>
    <w:rsid w:val="00967ED5"/>
    <w:rsid w:val="00986190"/>
    <w:rsid w:val="009A61E7"/>
    <w:rsid w:val="00A42ADD"/>
    <w:rsid w:val="00B10FA7"/>
    <w:rsid w:val="00B116C7"/>
    <w:rsid w:val="00BA10F7"/>
    <w:rsid w:val="00BA428E"/>
    <w:rsid w:val="00BB2D47"/>
    <w:rsid w:val="00BF6F34"/>
    <w:rsid w:val="00C65411"/>
    <w:rsid w:val="00CB3ED6"/>
    <w:rsid w:val="00CE1BF7"/>
    <w:rsid w:val="00D023B2"/>
    <w:rsid w:val="00D819E6"/>
    <w:rsid w:val="00D83254"/>
    <w:rsid w:val="00D8382C"/>
    <w:rsid w:val="00D9263E"/>
    <w:rsid w:val="00E16F97"/>
    <w:rsid w:val="00E52D3B"/>
    <w:rsid w:val="00E66188"/>
    <w:rsid w:val="00E9148F"/>
    <w:rsid w:val="00F60F1D"/>
    <w:rsid w:val="00F6348C"/>
    <w:rsid w:val="00F837C9"/>
    <w:rsid w:val="00F84281"/>
    <w:rsid w:val="00FD2D4C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C618"/>
  <w15:chartTrackingRefBased/>
  <w15:docId w15:val="{D2DED707-C13A-4DF6-ACCF-5E7BB61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Pletra_RG</dc:creator>
  <cp:keywords/>
  <dc:description/>
  <cp:lastModifiedBy>Vilma Kavaliova</cp:lastModifiedBy>
  <cp:revision>2</cp:revision>
  <dcterms:created xsi:type="dcterms:W3CDTF">2021-12-29T13:40:00Z</dcterms:created>
  <dcterms:modified xsi:type="dcterms:W3CDTF">2021-12-29T13:40:00Z</dcterms:modified>
</cp:coreProperties>
</file>