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F55D" w14:textId="22FBD511" w:rsidR="00BC7540" w:rsidRDefault="00BC1158">
      <w:pPr>
        <w:rPr>
          <w:lang w:val="en-US"/>
        </w:rPr>
      </w:pPr>
      <w:r>
        <w:rPr>
          <w:rFonts w:eastAsia="Arial Unicode MS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6E700F7F" wp14:editId="3B1017C4">
            <wp:simplePos x="0" y="0"/>
            <wp:positionH relativeFrom="column">
              <wp:posOffset>5095875</wp:posOffset>
            </wp:positionH>
            <wp:positionV relativeFrom="page">
              <wp:posOffset>1125855</wp:posOffset>
            </wp:positionV>
            <wp:extent cx="7429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617">
        <w:rPr>
          <w:b/>
          <w:noProof/>
        </w:rPr>
        <w:drawing>
          <wp:inline distT="0" distB="0" distL="0" distR="0" wp14:anchorId="3BB32869" wp14:editId="37BA15FA">
            <wp:extent cx="2889250" cy="8655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49A7516" wp14:editId="7336A42D">
            <wp:extent cx="1577119" cy="769857"/>
            <wp:effectExtent l="0" t="0" r="444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2531" cy="7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CBB28" w14:textId="77777777" w:rsidR="00BC1158" w:rsidRDefault="00BC1158">
      <w:pPr>
        <w:rPr>
          <w:lang w:val="en-US"/>
        </w:rPr>
      </w:pPr>
    </w:p>
    <w:p w14:paraId="0A2986D3" w14:textId="77777777" w:rsidR="00BC1158" w:rsidRPr="0004684F" w:rsidRDefault="00BC1158">
      <w:pPr>
        <w:rPr>
          <w:lang w:val="en-US"/>
        </w:rPr>
      </w:pPr>
    </w:p>
    <w:p w14:paraId="49C88A10" w14:textId="77777777" w:rsidR="00B1611B" w:rsidRDefault="00B1611B"/>
    <w:p w14:paraId="1170F75D" w14:textId="77777777" w:rsidR="00BC1158" w:rsidRDefault="00BC1158" w:rsidP="00B16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D212A" w14:textId="77777777" w:rsidR="00BC1158" w:rsidRDefault="00BC1158" w:rsidP="00B16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9FE6A" w14:textId="77777777" w:rsidR="00BC1158" w:rsidRDefault="00BC1158" w:rsidP="00B16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88F03" w14:textId="77777777" w:rsidR="00BC1158" w:rsidRDefault="00BC1158" w:rsidP="00B16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4ECE1" w14:textId="5B31E845" w:rsidR="00B1611B" w:rsidRPr="00321623" w:rsidRDefault="00B1611B" w:rsidP="00B161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623">
        <w:rPr>
          <w:rFonts w:ascii="Times New Roman" w:hAnsi="Times New Roman" w:cs="Times New Roman"/>
          <w:b/>
          <w:bCs/>
          <w:sz w:val="32"/>
          <w:szCs w:val="32"/>
        </w:rPr>
        <w:t>"Žvejybos infrastruktūros sukūrimas Neringos savivaldybėje"</w:t>
      </w:r>
    </w:p>
    <w:p w14:paraId="5F35B73F" w14:textId="2AC3CCB2" w:rsidR="00B1611B" w:rsidRPr="00321623" w:rsidRDefault="00B1611B" w:rsidP="00B1611B">
      <w:pPr>
        <w:jc w:val="center"/>
        <w:rPr>
          <w:rFonts w:ascii="Times New Roman" w:hAnsi="Times New Roman" w:cs="Times New Roman"/>
          <w:sz w:val="32"/>
          <w:szCs w:val="32"/>
        </w:rPr>
      </w:pPr>
      <w:r w:rsidRPr="00321623">
        <w:rPr>
          <w:rFonts w:ascii="Times New Roman" w:hAnsi="Times New Roman" w:cs="Times New Roman"/>
          <w:sz w:val="32"/>
          <w:szCs w:val="32"/>
        </w:rPr>
        <w:t>VIDM-AKVA-6.1.2.-22.1 / 63VS-PV-22-1-04984-PR001</w:t>
      </w:r>
    </w:p>
    <w:p w14:paraId="12075C6E" w14:textId="77777777" w:rsidR="00B1611B" w:rsidRDefault="00B1611B" w:rsidP="00B161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984D6" w14:textId="77777777" w:rsidR="00B1611B" w:rsidRDefault="00B1611B" w:rsidP="00B161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3BBE3" w14:textId="77777777" w:rsidR="00B1611B" w:rsidRPr="007B1EA1" w:rsidRDefault="00B1611B" w:rsidP="00B1611B">
      <w:pPr>
        <w:rPr>
          <w:rFonts w:ascii="Times New Roman" w:hAnsi="Times New Roman" w:cs="Times New Roman"/>
          <w:sz w:val="24"/>
          <w:szCs w:val="24"/>
        </w:rPr>
      </w:pPr>
    </w:p>
    <w:p w14:paraId="3DDFBDD3" w14:textId="50833613" w:rsidR="007B1EA1" w:rsidRPr="00BC1158" w:rsidRDefault="00BC1158" w:rsidP="00321623">
      <w:pPr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623">
        <w:rPr>
          <w:rFonts w:ascii="Times New Roman" w:hAnsi="Times New Roman" w:cs="Times New Roman"/>
          <w:sz w:val="28"/>
          <w:szCs w:val="28"/>
        </w:rPr>
        <w:t xml:space="preserve">Neringos savivaldybės administracija 2022.10.26 – 2023.06.30 įgyvendino vietos projektą </w:t>
      </w:r>
      <w:r w:rsidR="00321623" w:rsidRPr="00BC1158">
        <w:rPr>
          <w:rFonts w:ascii="Times New Roman" w:hAnsi="Times New Roman" w:cs="Times New Roman"/>
          <w:b/>
          <w:bCs/>
          <w:sz w:val="28"/>
          <w:szCs w:val="28"/>
        </w:rPr>
        <w:t>"Žvejybos infrastruktūros sukūrimas Neringos savivaldybėje"</w:t>
      </w:r>
      <w:r w:rsidR="00F41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623">
        <w:rPr>
          <w:rFonts w:ascii="Times New Roman" w:hAnsi="Times New Roman" w:cs="Times New Roman"/>
          <w:sz w:val="28"/>
          <w:szCs w:val="28"/>
        </w:rPr>
        <w:t xml:space="preserve">pagal </w:t>
      </w:r>
      <w:r w:rsidR="007B1EA1" w:rsidRPr="00321623">
        <w:rPr>
          <w:rFonts w:ascii="Times New Roman" w:hAnsi="Times New Roman" w:cs="Times New Roman"/>
          <w:sz w:val="28"/>
          <w:szCs w:val="28"/>
        </w:rPr>
        <w:t>Neringos žvejybos ir akvakultūros regiono vietos plėtros strategij</w:t>
      </w:r>
      <w:r w:rsidR="007165AF" w:rsidRPr="00321623">
        <w:rPr>
          <w:rFonts w:ascii="Times New Roman" w:hAnsi="Times New Roman" w:cs="Times New Roman"/>
          <w:sz w:val="28"/>
          <w:szCs w:val="28"/>
        </w:rPr>
        <w:t xml:space="preserve">os  Nr. 63VS-KL-16-1-00093 </w:t>
      </w:r>
      <w:r w:rsidR="007B1EA1" w:rsidRPr="00BC1158">
        <w:rPr>
          <w:rFonts w:ascii="Times New Roman" w:hAnsi="Times New Roman" w:cs="Times New Roman"/>
          <w:sz w:val="28"/>
          <w:szCs w:val="28"/>
          <w:lang w:eastAsia="lt-LT"/>
        </w:rPr>
        <w:t>II prioriteto “Žvejų bendruomenės vaidmens stiprinimas ir infrastruktūros atnaujinimas” priemonę „Žvejybos uostai, iškrovimo vietos“, kodas BIVP-AKVA-9</w:t>
      </w:r>
      <w:r w:rsidR="007B1EA1" w:rsidRPr="00321623">
        <w:rPr>
          <w:rFonts w:ascii="Times New Roman" w:hAnsi="Times New Roman" w:cs="Times New Roman"/>
          <w:sz w:val="28"/>
          <w:szCs w:val="28"/>
          <w:lang w:eastAsia="lt-LT"/>
        </w:rPr>
        <w:t>.</w:t>
      </w:r>
    </w:p>
    <w:p w14:paraId="21247C19" w14:textId="77777777" w:rsidR="007165AF" w:rsidRPr="00321623" w:rsidRDefault="007B1EA1" w:rsidP="0032162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623">
        <w:rPr>
          <w:rFonts w:ascii="Times New Roman" w:hAnsi="Times New Roman" w:cs="Times New Roman"/>
          <w:sz w:val="28"/>
          <w:szCs w:val="28"/>
        </w:rPr>
        <w:t>P</w:t>
      </w:r>
      <w:r w:rsidR="00B1611B" w:rsidRPr="00321623">
        <w:rPr>
          <w:rFonts w:ascii="Times New Roman" w:hAnsi="Times New Roman" w:cs="Times New Roman"/>
          <w:sz w:val="28"/>
          <w:szCs w:val="28"/>
        </w:rPr>
        <w:t xml:space="preserve">rojekto tikslas- kurti prielaidas žuvų laimikio kokybei užtikrinti jo iškrovimo vietose, gerinti žvejų darbo sąlygas bei jų saugą. </w:t>
      </w:r>
    </w:p>
    <w:p w14:paraId="659F057E" w14:textId="0566B6E6" w:rsidR="00321623" w:rsidRPr="00321623" w:rsidRDefault="007B1EA1" w:rsidP="00321623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lt-LT"/>
        </w:rPr>
      </w:pPr>
      <w:r w:rsidRPr="00321623">
        <w:rPr>
          <w:rFonts w:ascii="Times New Roman" w:hAnsi="Times New Roman" w:cs="Times New Roman"/>
          <w:sz w:val="28"/>
          <w:szCs w:val="28"/>
        </w:rPr>
        <w:t>Projekto metu s</w:t>
      </w:r>
      <w:r w:rsidR="00B1611B" w:rsidRPr="00321623">
        <w:rPr>
          <w:rFonts w:ascii="Times New Roman" w:hAnsi="Times New Roman" w:cs="Times New Roman"/>
          <w:sz w:val="28"/>
          <w:szCs w:val="28"/>
        </w:rPr>
        <w:t>ukurta infrastruktūra</w:t>
      </w:r>
      <w:r w:rsidRPr="00321623">
        <w:rPr>
          <w:rFonts w:ascii="Times New Roman" w:hAnsi="Times New Roman" w:cs="Times New Roman"/>
          <w:sz w:val="28"/>
          <w:szCs w:val="28"/>
        </w:rPr>
        <w:t>:</w:t>
      </w:r>
      <w:r w:rsidR="00321623">
        <w:rPr>
          <w:rFonts w:ascii="Times New Roman" w:hAnsi="Times New Roman" w:cs="Times New Roman"/>
          <w:sz w:val="28"/>
          <w:szCs w:val="28"/>
        </w:rPr>
        <w:t xml:space="preserve"> </w:t>
      </w:r>
      <w:r w:rsidR="00BC1158" w:rsidRPr="00BC1158">
        <w:rPr>
          <w:rFonts w:ascii="Times New Roman" w:hAnsi="Times New Roman" w:cs="Times New Roman"/>
          <w:sz w:val="28"/>
          <w:szCs w:val="28"/>
          <w:lang w:eastAsia="lt-LT"/>
        </w:rPr>
        <w:t xml:space="preserve">įrengta pontoninė prieplauka Nidoje </w:t>
      </w:r>
      <w:r w:rsidRPr="00321623">
        <w:rPr>
          <w:rFonts w:ascii="Times New Roman" w:hAnsi="Times New Roman" w:cs="Times New Roman"/>
          <w:sz w:val="28"/>
          <w:szCs w:val="28"/>
        </w:rPr>
        <w:t>prie Purvynės g. 12</w:t>
      </w:r>
      <w:r w:rsidR="007165AF" w:rsidRPr="00321623">
        <w:rPr>
          <w:rFonts w:ascii="Times New Roman" w:hAnsi="Times New Roman" w:cs="Times New Roman"/>
          <w:sz w:val="28"/>
          <w:szCs w:val="28"/>
        </w:rPr>
        <w:t xml:space="preserve"> </w:t>
      </w:r>
      <w:r w:rsidR="00BC1158" w:rsidRPr="00BC1158">
        <w:rPr>
          <w:rFonts w:ascii="Times New Roman" w:hAnsi="Times New Roman" w:cs="Times New Roman"/>
          <w:sz w:val="28"/>
          <w:szCs w:val="28"/>
          <w:lang w:eastAsia="lt-LT"/>
        </w:rPr>
        <w:t>esamo žvejų sandėlio</w:t>
      </w:r>
      <w:r w:rsidRPr="00321623">
        <w:rPr>
          <w:rFonts w:ascii="Times New Roman" w:hAnsi="Times New Roman" w:cs="Times New Roman"/>
          <w:sz w:val="28"/>
          <w:szCs w:val="28"/>
          <w:lang w:eastAsia="lt-LT"/>
        </w:rPr>
        <w:t xml:space="preserve">, </w:t>
      </w:r>
      <w:r w:rsidR="00BC1158" w:rsidRPr="00BC1158">
        <w:rPr>
          <w:rFonts w:ascii="Times New Roman" w:hAnsi="Times New Roman" w:cs="Times New Roman"/>
          <w:sz w:val="28"/>
          <w:szCs w:val="28"/>
          <w:lang w:eastAsia="lt-LT"/>
        </w:rPr>
        <w:t>sudar</w:t>
      </w:r>
      <w:r w:rsidRPr="00321623">
        <w:rPr>
          <w:rFonts w:ascii="Times New Roman" w:hAnsi="Times New Roman" w:cs="Times New Roman"/>
          <w:sz w:val="28"/>
          <w:szCs w:val="28"/>
          <w:lang w:eastAsia="lt-LT"/>
        </w:rPr>
        <w:t>ant</w:t>
      </w:r>
      <w:r w:rsidR="00BC1158" w:rsidRPr="00BC1158">
        <w:rPr>
          <w:rFonts w:ascii="Times New Roman" w:hAnsi="Times New Roman" w:cs="Times New Roman"/>
          <w:sz w:val="28"/>
          <w:szCs w:val="28"/>
          <w:lang w:eastAsia="lt-LT"/>
        </w:rPr>
        <w:t xml:space="preserve"> galimybę</w:t>
      </w:r>
      <w:r w:rsidR="007165AF" w:rsidRPr="00321623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="00BC1158" w:rsidRPr="00BC1158">
        <w:rPr>
          <w:rFonts w:ascii="Times New Roman" w:hAnsi="Times New Roman" w:cs="Times New Roman"/>
          <w:sz w:val="28"/>
          <w:szCs w:val="28"/>
          <w:lang w:eastAsia="lt-LT"/>
        </w:rPr>
        <w:t>švartuotis šešiolikai žvejų laivelių (valčių)</w:t>
      </w:r>
      <w:r w:rsidR="007165AF" w:rsidRPr="00321623">
        <w:rPr>
          <w:rFonts w:ascii="Times New Roman" w:hAnsi="Times New Roman" w:cs="Times New Roman"/>
          <w:sz w:val="28"/>
          <w:szCs w:val="28"/>
          <w:lang w:eastAsia="lt-LT"/>
        </w:rPr>
        <w:t xml:space="preserve"> bei</w:t>
      </w:r>
      <w:r w:rsidR="00BC1158" w:rsidRPr="00BC1158">
        <w:rPr>
          <w:rFonts w:ascii="Times New Roman" w:hAnsi="Times New Roman" w:cs="Times New Roman"/>
          <w:sz w:val="28"/>
          <w:szCs w:val="28"/>
          <w:lang w:eastAsia="lt-LT"/>
        </w:rPr>
        <w:t xml:space="preserve"> Gintaro įlankoje ties Juodkrantės žvejų naudojama teritorija</w:t>
      </w:r>
      <w:r w:rsidR="007165AF" w:rsidRPr="00321623">
        <w:rPr>
          <w:rFonts w:ascii="Times New Roman" w:hAnsi="Times New Roman" w:cs="Times New Roman"/>
          <w:sz w:val="28"/>
          <w:szCs w:val="28"/>
          <w:lang w:eastAsia="lt-LT"/>
        </w:rPr>
        <w:t xml:space="preserve">, </w:t>
      </w:r>
      <w:r w:rsidR="00BC1158" w:rsidRPr="00BC1158">
        <w:rPr>
          <w:rFonts w:ascii="Times New Roman" w:hAnsi="Times New Roman" w:cs="Times New Roman"/>
          <w:sz w:val="28"/>
          <w:szCs w:val="28"/>
          <w:lang w:eastAsia="lt-LT"/>
        </w:rPr>
        <w:t>sudar</w:t>
      </w:r>
      <w:r w:rsidR="007165AF" w:rsidRPr="00321623">
        <w:rPr>
          <w:rFonts w:ascii="Times New Roman" w:hAnsi="Times New Roman" w:cs="Times New Roman"/>
          <w:sz w:val="28"/>
          <w:szCs w:val="28"/>
          <w:lang w:eastAsia="lt-LT"/>
        </w:rPr>
        <w:t>ant</w:t>
      </w:r>
      <w:r w:rsidR="00BC1158" w:rsidRPr="00BC1158">
        <w:rPr>
          <w:rFonts w:ascii="Times New Roman" w:hAnsi="Times New Roman" w:cs="Times New Roman"/>
          <w:sz w:val="28"/>
          <w:szCs w:val="28"/>
          <w:lang w:eastAsia="lt-LT"/>
        </w:rPr>
        <w:t xml:space="preserve"> galimybę švartuotis aštuoniolikai žvejų laivelių (valčių).</w:t>
      </w:r>
    </w:p>
    <w:p w14:paraId="63F2A7D0" w14:textId="678C1DF9" w:rsidR="00321623" w:rsidRDefault="00321623" w:rsidP="0032162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623">
        <w:rPr>
          <w:rFonts w:ascii="Times New Roman" w:hAnsi="Times New Roman" w:cs="Times New Roman"/>
          <w:sz w:val="28"/>
          <w:szCs w:val="28"/>
        </w:rPr>
        <w:t xml:space="preserve">Projekto vertė </w:t>
      </w:r>
      <w:r w:rsidR="00F417D5">
        <w:rPr>
          <w:rFonts w:ascii="Times New Roman" w:hAnsi="Times New Roman" w:cs="Times New Roman"/>
          <w:sz w:val="28"/>
          <w:szCs w:val="28"/>
        </w:rPr>
        <w:t xml:space="preserve">- </w:t>
      </w:r>
      <w:r w:rsidRPr="00321623">
        <w:rPr>
          <w:rFonts w:ascii="Times New Roman" w:hAnsi="Times New Roman" w:cs="Times New Roman"/>
          <w:sz w:val="28"/>
          <w:szCs w:val="28"/>
        </w:rPr>
        <w:t>151 885,03 Eur, iš jų 144 290,75 Eur Europos jūrų reikalų ir žuvininkystės fondo ir Lietuvos Respublikos valstybės biudžeto lėšos, 7 594,28 Eur – Neringos savivaldybės biudžeto lėšos.</w:t>
      </w:r>
    </w:p>
    <w:p w14:paraId="6785B3BD" w14:textId="77777777" w:rsidR="00321623" w:rsidRDefault="00321623" w:rsidP="0032162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805057" w14:textId="77777777" w:rsidR="00321623" w:rsidRDefault="00321623" w:rsidP="0032162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D01312" w14:textId="77777777" w:rsidR="00321623" w:rsidRDefault="00321623" w:rsidP="0032162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0572D6" w14:textId="77777777" w:rsidR="00321623" w:rsidRPr="00BC1158" w:rsidRDefault="00321623" w:rsidP="0032162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5BA5CA" w14:textId="1C01CD93" w:rsidR="00B1611B" w:rsidRDefault="00B1611B" w:rsidP="00F417D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9DF95BF" w14:textId="77777777" w:rsidR="00B1611B" w:rsidRDefault="00B1611B">
      <w:pPr>
        <w:rPr>
          <w:rFonts w:ascii="Times New Roman" w:hAnsi="Times New Roman" w:cs="Times New Roman"/>
          <w:sz w:val="24"/>
          <w:szCs w:val="24"/>
        </w:rPr>
      </w:pPr>
    </w:p>
    <w:p w14:paraId="3B64CEDE" w14:textId="77777777" w:rsidR="00B1611B" w:rsidRDefault="00B1611B"/>
    <w:sectPr w:rsidR="00B1611B" w:rsidSect="00F06327">
      <w:pgSz w:w="11906" w:h="16838"/>
      <w:pgMar w:top="1701" w:right="991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6738" w14:textId="77777777" w:rsidR="00F06327" w:rsidRDefault="00F06327" w:rsidP="00BC1158">
      <w:r>
        <w:separator/>
      </w:r>
    </w:p>
  </w:endnote>
  <w:endnote w:type="continuationSeparator" w:id="0">
    <w:p w14:paraId="1BEE906F" w14:textId="77777777" w:rsidR="00F06327" w:rsidRDefault="00F06327" w:rsidP="00BC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A28C" w14:textId="77777777" w:rsidR="00F06327" w:rsidRDefault="00F06327" w:rsidP="00BC1158">
      <w:r>
        <w:separator/>
      </w:r>
    </w:p>
  </w:footnote>
  <w:footnote w:type="continuationSeparator" w:id="0">
    <w:p w14:paraId="71A87E72" w14:textId="77777777" w:rsidR="00F06327" w:rsidRDefault="00F06327" w:rsidP="00BC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1B"/>
    <w:rsid w:val="0004684F"/>
    <w:rsid w:val="00321623"/>
    <w:rsid w:val="007165AF"/>
    <w:rsid w:val="007B1EA1"/>
    <w:rsid w:val="007E0560"/>
    <w:rsid w:val="00A20479"/>
    <w:rsid w:val="00B1611B"/>
    <w:rsid w:val="00BC1158"/>
    <w:rsid w:val="00BC7540"/>
    <w:rsid w:val="00E761A0"/>
    <w:rsid w:val="00EE034B"/>
    <w:rsid w:val="00F06327"/>
    <w:rsid w:val="00F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C02"/>
  <w15:docId w15:val="{6D55DEAE-DF2A-436D-8A0C-625CF63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611B"/>
    <w:pPr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611B"/>
    <w:pPr>
      <w:spacing w:after="0" w:line="240" w:lineRule="auto"/>
      <w:ind w:left="924" w:hanging="357"/>
      <w:jc w:val="right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C11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1158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BC11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C1158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76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99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344">
                  <w:marLeft w:val="-540"/>
                  <w:marRight w:val="-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6199">
                      <w:marLeft w:val="0"/>
                      <w:marRight w:val="-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11736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9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61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14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905">
                  <w:marLeft w:val="-540"/>
                  <w:marRight w:val="-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380">
                      <w:marLeft w:val="0"/>
                      <w:marRight w:val="-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105697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6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675">
                  <w:marLeft w:val="-540"/>
                  <w:marRight w:val="-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432">
                      <w:marLeft w:val="0"/>
                      <w:marRight w:val="-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11170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Baltrusaitiene</dc:creator>
  <cp:keywords/>
  <dc:description/>
  <cp:lastModifiedBy>Lena Baltrusaitiene</cp:lastModifiedBy>
  <cp:revision>2</cp:revision>
  <dcterms:created xsi:type="dcterms:W3CDTF">2024-04-04T06:24:00Z</dcterms:created>
  <dcterms:modified xsi:type="dcterms:W3CDTF">2024-04-04T06:24:00Z</dcterms:modified>
</cp:coreProperties>
</file>