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C2E5" w14:textId="77777777" w:rsidR="0037747E" w:rsidRPr="00642371" w:rsidRDefault="0037747E" w:rsidP="0037747E">
      <w:r w:rsidRPr="00642371">
        <w:rPr>
          <w:b/>
          <w:bCs/>
        </w:rPr>
        <w:t>Bendrojo lavinimo mokyklų modernizavimas</w:t>
      </w:r>
    </w:p>
    <w:p w14:paraId="1E1AA4F5" w14:textId="77777777" w:rsidR="0037747E" w:rsidRPr="00642371" w:rsidRDefault="0037747E" w:rsidP="0037747E">
      <w:r w:rsidRPr="00642371">
        <w:t>Siekdami įgyvendinti 2007–2013 m. Sanglaudos skatinimo veiksmų programos 2 prioriteto „Viešųjų paslaugų kokybė ir prieinamumas: sveikatos, švietimo ir socialinė infrastruktūra“</w:t>
      </w:r>
      <w:r w:rsidRPr="00642371">
        <w:rPr>
          <w:i/>
          <w:iCs/>
        </w:rPr>
        <w:t xml:space="preserve"> </w:t>
      </w:r>
      <w:r w:rsidRPr="00642371">
        <w:t>VP3-2.2-ŠMM-12-V priemonę „Bendrojo lavinimo mokyklų modernizavimas“</w:t>
      </w:r>
      <w:r w:rsidRPr="00642371">
        <w:rPr>
          <w:b/>
          <w:bCs/>
        </w:rPr>
        <w:t xml:space="preserve"> </w:t>
      </w:r>
      <w:r w:rsidRPr="00642371">
        <w:t>bei vykdydami „Mokyklų tobulinimo programos plius“, patvirtintos Lietuvos Respublikos švietimo ir mokslo ministro 2007 m. gruodžio 3 d. įsakymu Nr. ISAK-2331 (Žin., 2008, Nr. 7-257) projektą „Bendrojo lavinimo mokyklų modernizavimas“, Švietimo ir mokslo ministerijos Švietimo aprūpinimo centras ir Neringos savivaldybės administracija 2009 m. pavasarį pasirašė Bendradarbiavimo sutartį.</w:t>
      </w:r>
    </w:p>
    <w:p w14:paraId="7F3715B4" w14:textId="77777777" w:rsidR="0037747E" w:rsidRPr="00642371" w:rsidRDefault="0037747E" w:rsidP="0037747E">
      <w:r w:rsidRPr="00642371">
        <w:t>Projekte dalyvavo</w:t>
      </w:r>
      <w:r w:rsidRPr="00642371">
        <w:rPr>
          <w:b/>
          <w:bCs/>
        </w:rPr>
        <w:t xml:space="preserve"> </w:t>
      </w:r>
      <w:r w:rsidRPr="00642371">
        <w:t xml:space="preserve">Nidos vidurinė mokykla. </w:t>
      </w:r>
    </w:p>
    <w:p w14:paraId="7F489E43" w14:textId="77777777" w:rsidR="0037747E" w:rsidRPr="00642371" w:rsidRDefault="0037747E" w:rsidP="0037747E">
      <w:r w:rsidRPr="00642371">
        <w:t xml:space="preserve">Projekto „Bendrojo lavinimo mokyklų modernizavimas“ tikslas – kurti palankesnes sąlygas bendrojo lavinimo ir švietimo kokybės gerinimui panaudojant šiuolaikinių technologių teikiamas galimybes. Keliamas uždavinys – modernizuoti bendrojo lavinimo mokyklas įrengiant šiuolaikinėmis technologijomis aprūpintas mokytojų darbo vietas. </w:t>
      </w:r>
    </w:p>
    <w:p w14:paraId="1FEC648E" w14:textId="77777777" w:rsidR="0037747E" w:rsidRPr="00642371" w:rsidRDefault="0037747E" w:rsidP="0037747E">
      <w:r w:rsidRPr="00642371">
        <w:t>Pagal nuostatas mokytojo darbo vieta, aprūpinta stacionaria ar mobilia įranga, yra skirta mokytojui pasirengti ugdomajai veiklai, dirbti su elektroninėmis švietimo sistemomis, žinynais, duomenų bazėmis, bendrauti su kitų dalykų ar mokyklų specialistais, mokinių tėvais ir kt. Stacionaria įranga aprūpinta mokytojo darbo vieta gali būti mokyklos vienoje ar keliose patalpose: mokytojų kambaryje, metodinės tarybos ar metodinių grupių kabinetuose, papildomose kabinetų patalpose ar specialiai mokytojų darbui skirtose patalpose, izoliuotose nuo mokinių mokymo(</w:t>
      </w:r>
      <w:proofErr w:type="spellStart"/>
      <w:r w:rsidRPr="00642371">
        <w:t>si</w:t>
      </w:r>
      <w:proofErr w:type="spellEnd"/>
      <w:r w:rsidRPr="00642371">
        <w:t>) patalpų, atitinkančiose mokyklų higienos normų reikalavimus, turinčiose interneto prieigą. Naudodamasis mobilia įranga mokytojas darbo vietą gali susikurti tose patalpose, kuriose yra sąlygos netrukdomai dirbti. Viena mokytojo darbo vieta gali būti skirta vienam ar keliems dalyko ar giminiškų dalykų mokytojams.</w:t>
      </w:r>
    </w:p>
    <w:p w14:paraId="4ADA6AEF" w14:textId="77777777" w:rsidR="0037747E" w:rsidRPr="00642371" w:rsidRDefault="0037747E" w:rsidP="0037747E">
      <w:r w:rsidRPr="00642371">
        <w:t xml:space="preserve">Nidos vidurinė mokykla yra aprūpinta baziniu įrangos ir baldų komplektu, kurį sudaro stacionarusis kompiuteris (3 vnt.), nešiojamasis kompiuteris (4 vnt.), baldai (6 kompiuteriniai rašomieji stalai, 6 kėdės, 6 spintelės, 3 pertvaros tarp mokytojų darbo vietų, 3 vežimėliai kompiuterio procesoriui, daugiafunkcinis kopijavimo aparatas (1 vnt.), projektorius ir dokumentų kamera (1 vnt.), mobili interaktyvioji lenta (1 vnt.), baltoji lenta (1 vnt.). Bendra įrangos ir baldų komplekto vertė – 31730,16 Lt. </w:t>
      </w:r>
    </w:p>
    <w:p w14:paraId="38453A60" w14:textId="77777777" w:rsidR="0037747E" w:rsidRDefault="0037747E" w:rsidP="0037747E">
      <w:pPr>
        <w:rPr>
          <w:rFonts w:ascii="Arial" w:hAnsi="Arial" w:cs="Arial"/>
          <w:noProof/>
          <w:color w:val="000000"/>
          <w:sz w:val="18"/>
          <w:szCs w:val="18"/>
          <w:lang w:eastAsia="lt-LT"/>
        </w:rPr>
      </w:pPr>
    </w:p>
    <w:p w14:paraId="52DD4FC3" w14:textId="77777777" w:rsidR="0037747E" w:rsidRDefault="0037747E" w:rsidP="0037747E">
      <w:hyperlink r:id="rId4" w:history="1">
        <w:r w:rsidRPr="00FD609F">
          <w:rPr>
            <w:rStyle w:val="Hipersaitas"/>
          </w:rPr>
          <w:t>http://www.esparama.lt/priemone?priem_id=000bdd5380003dd5</w:t>
        </w:r>
      </w:hyperlink>
    </w:p>
    <w:p w14:paraId="0A9B674A" w14:textId="77777777" w:rsidR="0044493B" w:rsidRDefault="0044493B"/>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7E"/>
    <w:rsid w:val="001F3CB3"/>
    <w:rsid w:val="0037747E"/>
    <w:rsid w:val="0044493B"/>
    <w:rsid w:val="00CC6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C86F"/>
  <w15:chartTrackingRefBased/>
  <w15:docId w15:val="{A1F5688A-EEFD-430B-B6AB-0712025F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747E"/>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77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parama.lt/priemone?priem_id=000bdd5380003d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1631</Words>
  <Characters>931</Characters>
  <Application>Microsoft Office Word</Application>
  <DocSecurity>0</DocSecurity>
  <Lines>7</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2021-06-01T20:23:00Z</dcterms:created>
  <dcterms:modified xsi:type="dcterms:W3CDTF">2021-06-01T20:23:00Z</dcterms:modified>
</cp:coreProperties>
</file>