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7A55" w14:textId="77777777" w:rsidR="00C54153" w:rsidRDefault="006B3CFE" w:rsidP="006B3CFE">
      <w:pPr>
        <w:jc w:val="center"/>
      </w:pPr>
      <w:r>
        <w:rPr>
          <w:noProof/>
          <w:lang w:eastAsia="lt-LT"/>
        </w:rPr>
        <w:drawing>
          <wp:inline distT="0" distB="0" distL="0" distR="0" wp14:anchorId="1B752C6A" wp14:editId="7935B20D">
            <wp:extent cx="2581275" cy="10191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1275" cy="1019175"/>
                    </a:xfrm>
                    <a:prstGeom prst="rect">
                      <a:avLst/>
                    </a:prstGeom>
                    <a:noFill/>
                    <a:ln>
                      <a:noFill/>
                    </a:ln>
                  </pic:spPr>
                </pic:pic>
              </a:graphicData>
            </a:graphic>
          </wp:inline>
        </w:drawing>
      </w:r>
    </w:p>
    <w:p w14:paraId="2765D949" w14:textId="77777777" w:rsidR="006B3CFE" w:rsidRDefault="006B3CFE" w:rsidP="006B3CFE">
      <w:pPr>
        <w:jc w:val="center"/>
      </w:pPr>
    </w:p>
    <w:p w14:paraId="094D8729" w14:textId="77777777" w:rsidR="006B3CFE" w:rsidRPr="002E793E" w:rsidRDefault="002E793E" w:rsidP="006B3CFE">
      <w:pPr>
        <w:jc w:val="center"/>
        <w:rPr>
          <w:rFonts w:ascii="Times New Roman" w:hAnsi="Times New Roman" w:cs="Times New Roman"/>
          <w:b/>
          <w:bCs/>
          <w:sz w:val="32"/>
          <w:szCs w:val="32"/>
        </w:rPr>
      </w:pPr>
      <w:r w:rsidRPr="002E793E">
        <w:rPr>
          <w:rFonts w:ascii="Times New Roman" w:hAnsi="Times New Roman" w:cs="Times New Roman"/>
          <w:b/>
          <w:bCs/>
          <w:sz w:val="32"/>
          <w:szCs w:val="32"/>
        </w:rPr>
        <w:t>Neringai – ES investicijos elektromobilių įkrovimo prieigoms įrengti</w:t>
      </w:r>
    </w:p>
    <w:p w14:paraId="7E46E7DD" w14:textId="77777777" w:rsidR="002E793E" w:rsidRPr="002E793E" w:rsidRDefault="002E793E" w:rsidP="006B3CFE">
      <w:pPr>
        <w:jc w:val="center"/>
        <w:rPr>
          <w:rFonts w:ascii="Times New Roman" w:hAnsi="Times New Roman" w:cs="Times New Roman"/>
          <w:sz w:val="28"/>
          <w:szCs w:val="28"/>
        </w:rPr>
      </w:pPr>
    </w:p>
    <w:p w14:paraId="0139FD6E" w14:textId="640CFF94" w:rsidR="002E793E" w:rsidRDefault="002E793E" w:rsidP="002E793E">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2018 m. spalio 11</w:t>
      </w:r>
      <w:r w:rsidR="006B3CFE" w:rsidRPr="008F6E8E">
        <w:rPr>
          <w:rFonts w:ascii="Times New Roman" w:hAnsi="Times New Roman" w:cs="Times New Roman"/>
          <w:sz w:val="24"/>
          <w:szCs w:val="24"/>
        </w:rPr>
        <w:t xml:space="preserve"> d. Neringos savivaldybės administracija pasirašė sutartį su </w:t>
      </w:r>
      <w:r>
        <w:rPr>
          <w:rFonts w:ascii="Times New Roman" w:hAnsi="Times New Roman" w:cs="Times New Roman"/>
          <w:iCs/>
          <w:color w:val="000000" w:themeColor="text1"/>
          <w:sz w:val="24"/>
          <w:szCs w:val="24"/>
        </w:rPr>
        <w:t xml:space="preserve">VšĮ Centrine projektų valdymo agentūra pasirašė sutartį </w:t>
      </w:r>
      <w:r w:rsidR="006B3CFE" w:rsidRPr="008F6E8E">
        <w:rPr>
          <w:rFonts w:ascii="Times New Roman" w:hAnsi="Times New Roman" w:cs="Times New Roman"/>
          <w:sz w:val="24"/>
          <w:szCs w:val="24"/>
        </w:rPr>
        <w:t xml:space="preserve">dėl projekto </w:t>
      </w:r>
      <w:r>
        <w:rPr>
          <w:rFonts w:ascii="Times New Roman" w:hAnsi="Times New Roman" w:cs="Times New Roman"/>
          <w:b/>
          <w:sz w:val="24"/>
          <w:szCs w:val="24"/>
        </w:rPr>
        <w:t>„Elektromobilių įkrovimo infrastruktūros plėtra Neringoje</w:t>
      </w:r>
      <w:r w:rsidR="006B3CFE" w:rsidRPr="008F6E8E">
        <w:rPr>
          <w:rFonts w:ascii="Times New Roman" w:hAnsi="Times New Roman" w:cs="Times New Roman"/>
          <w:b/>
          <w:sz w:val="24"/>
          <w:szCs w:val="24"/>
        </w:rPr>
        <w:t>“</w:t>
      </w:r>
      <w:r>
        <w:rPr>
          <w:rFonts w:ascii="Times New Roman" w:hAnsi="Times New Roman" w:cs="Times New Roman"/>
          <w:sz w:val="24"/>
          <w:szCs w:val="24"/>
        </w:rPr>
        <w:t xml:space="preserve"> </w:t>
      </w:r>
      <w:r w:rsidRPr="002E793E">
        <w:rPr>
          <w:rFonts w:ascii="Times New Roman" w:hAnsi="Times New Roman" w:cs="Times New Roman"/>
          <w:b/>
          <w:sz w:val="24"/>
          <w:szCs w:val="24"/>
        </w:rPr>
        <w:t>Nr. 04.5.1-TID-V-515-01-0007</w:t>
      </w:r>
      <w:r w:rsidR="006B3CFE" w:rsidRPr="008F6E8E">
        <w:rPr>
          <w:rFonts w:ascii="Times New Roman" w:hAnsi="Times New Roman" w:cs="Times New Roman"/>
          <w:sz w:val="24"/>
          <w:szCs w:val="24"/>
        </w:rPr>
        <w:t xml:space="preserve"> įgyvendinimo.</w:t>
      </w:r>
      <w:r w:rsidR="00994BF2">
        <w:rPr>
          <w:rFonts w:ascii="Times New Roman" w:hAnsi="Times New Roman" w:cs="Times New Roman"/>
          <w:sz w:val="24"/>
          <w:szCs w:val="24"/>
        </w:rPr>
        <w:t xml:space="preserve"> Projektas įgyvendintas 2019 m. </w:t>
      </w:r>
    </w:p>
    <w:p w14:paraId="28BC070E" w14:textId="77777777" w:rsidR="002E793E" w:rsidRPr="002E793E" w:rsidRDefault="008F6E8E" w:rsidP="002E793E">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Pr="008F6E8E">
        <w:rPr>
          <w:rFonts w:ascii="Times New Roman" w:hAnsi="Times New Roman" w:cs="Times New Roman"/>
          <w:color w:val="000000"/>
          <w:sz w:val="24"/>
          <w:szCs w:val="24"/>
        </w:rPr>
        <w:t>Projekto tikslas</w:t>
      </w:r>
      <w:r w:rsidR="002E793E">
        <w:rPr>
          <w:rFonts w:ascii="Times New Roman" w:hAnsi="Times New Roman" w:cs="Times New Roman"/>
          <w:color w:val="000000"/>
          <w:sz w:val="24"/>
          <w:szCs w:val="24"/>
        </w:rPr>
        <w:t xml:space="preserve"> - </w:t>
      </w:r>
      <w:r w:rsidRPr="008F6E8E">
        <w:rPr>
          <w:rFonts w:ascii="Times New Roman" w:hAnsi="Times New Roman" w:cs="Times New Roman"/>
          <w:color w:val="000000"/>
          <w:sz w:val="24"/>
          <w:szCs w:val="24"/>
        </w:rPr>
        <w:t xml:space="preserve">  </w:t>
      </w:r>
      <w:r w:rsidR="002E793E" w:rsidRPr="002E793E">
        <w:rPr>
          <w:rFonts w:ascii="Times New Roman" w:hAnsi="Times New Roman" w:cs="Times New Roman"/>
          <w:sz w:val="24"/>
          <w:szCs w:val="24"/>
        </w:rPr>
        <w:t xml:space="preserve">įgyvendinti  vieną iš parengto Neringos savivaldybės darnaus judumo strateginio plano sprendinių - plėtoti elektromobilių įkrovimo infrastruktūrą. Projekto metu bus įrengtos dvi elektromobilių įkrovimo stotelės - po vieną Nidoje ir Juodkrantėje. </w:t>
      </w:r>
    </w:p>
    <w:p w14:paraId="5067705D" w14:textId="77777777" w:rsidR="002E793E" w:rsidRPr="002E793E" w:rsidRDefault="002E793E" w:rsidP="002E793E">
      <w:pPr>
        <w:spacing w:after="0" w:line="360" w:lineRule="auto"/>
        <w:ind w:firstLine="1296"/>
        <w:jc w:val="both"/>
        <w:rPr>
          <w:rFonts w:ascii="Times New Roman" w:hAnsi="Times New Roman" w:cs="Times New Roman"/>
          <w:sz w:val="24"/>
          <w:szCs w:val="24"/>
        </w:rPr>
      </w:pPr>
      <w:r w:rsidRPr="002E793E">
        <w:rPr>
          <w:rFonts w:ascii="Times New Roman" w:hAnsi="Times New Roman" w:cs="Times New Roman"/>
          <w:sz w:val="24"/>
          <w:szCs w:val="24"/>
        </w:rPr>
        <w:t>Tai bus vienas iš reikšmingų  žingsnių diegiant ir  įgyvendinant  subalansuotą, efektyvių išteklių ir šiuolaikinių technologijų grindžiamą Neringos darnaus judumo sistemą, kuri  skatins naudoti elektra varoma  transportą.  Tikimasi, kad daugėjant elektra varomų transporto priemonių, kurios pakeistų iškastiniu kuru varomas transporto priemones, ne tik sumažės oro tarša, bet mažės ir transporto sukeliamas triukšmo lygis.</w:t>
      </w:r>
    </w:p>
    <w:p w14:paraId="2B4E81AE" w14:textId="77777777" w:rsidR="00933B94" w:rsidRPr="008F6E8E" w:rsidRDefault="00933B94" w:rsidP="002E793E">
      <w:pPr>
        <w:pStyle w:val="Betarp"/>
        <w:spacing w:line="360" w:lineRule="auto"/>
        <w:jc w:val="both"/>
        <w:rPr>
          <w:rFonts w:ascii="Times New Roman" w:hAnsi="Times New Roman" w:cs="Times New Roman"/>
          <w:sz w:val="24"/>
          <w:szCs w:val="24"/>
        </w:rPr>
      </w:pPr>
    </w:p>
    <w:p w14:paraId="7DD1C2EE" w14:textId="77777777" w:rsidR="002E793E" w:rsidRPr="002E793E" w:rsidRDefault="006B3CFE" w:rsidP="002E793E">
      <w:pPr>
        <w:spacing w:after="0" w:line="360" w:lineRule="auto"/>
        <w:rPr>
          <w:rFonts w:ascii="Times New Roman" w:hAnsi="Times New Roman" w:cs="Times New Roman"/>
          <w:sz w:val="24"/>
          <w:szCs w:val="24"/>
        </w:rPr>
      </w:pPr>
      <w:r w:rsidRPr="008F6E8E">
        <w:rPr>
          <w:rFonts w:ascii="Times New Roman" w:hAnsi="Times New Roman" w:cs="Times New Roman"/>
          <w:sz w:val="24"/>
          <w:szCs w:val="24"/>
        </w:rPr>
        <w:t xml:space="preserve">Projekto vertė – </w:t>
      </w:r>
      <w:r w:rsidR="000E32E8">
        <w:rPr>
          <w:rFonts w:ascii="Times New Roman" w:hAnsi="Times New Roman" w:cs="Times New Roman"/>
          <w:sz w:val="24"/>
          <w:szCs w:val="24"/>
        </w:rPr>
        <w:t>57</w:t>
      </w:r>
      <w:r w:rsidR="002E793E">
        <w:rPr>
          <w:rFonts w:ascii="Times New Roman" w:hAnsi="Times New Roman" w:cs="Times New Roman"/>
          <w:sz w:val="24"/>
          <w:szCs w:val="24"/>
        </w:rPr>
        <w:t> 767,08</w:t>
      </w:r>
      <w:r w:rsidR="00933B94" w:rsidRPr="008F6E8E">
        <w:rPr>
          <w:rFonts w:ascii="Times New Roman" w:hAnsi="Times New Roman" w:cs="Times New Roman"/>
          <w:sz w:val="24"/>
          <w:szCs w:val="24"/>
        </w:rPr>
        <w:t xml:space="preserve"> Eur</w:t>
      </w:r>
      <w:r w:rsidR="00110162">
        <w:rPr>
          <w:rFonts w:ascii="Times New Roman" w:hAnsi="Times New Roman" w:cs="Times New Roman"/>
          <w:sz w:val="24"/>
          <w:szCs w:val="24"/>
        </w:rPr>
        <w:t>.</w:t>
      </w:r>
      <w:r w:rsidR="00D84078">
        <w:rPr>
          <w:rFonts w:ascii="Times New Roman" w:hAnsi="Times New Roman" w:cs="Times New Roman"/>
          <w:sz w:val="24"/>
          <w:szCs w:val="24"/>
        </w:rPr>
        <w:t xml:space="preserve"> P</w:t>
      </w:r>
      <w:r w:rsidR="002E793E">
        <w:rPr>
          <w:rFonts w:ascii="Times New Roman" w:hAnsi="Times New Roman"/>
          <w:sz w:val="24"/>
          <w:szCs w:val="24"/>
        </w:rPr>
        <w:t>rojektui įgyvendinti skirta</w:t>
      </w:r>
      <w:r w:rsidR="00110162" w:rsidRPr="002F4986">
        <w:rPr>
          <w:rFonts w:ascii="Times New Roman" w:hAnsi="Times New Roman"/>
          <w:sz w:val="24"/>
          <w:szCs w:val="24"/>
        </w:rPr>
        <w:t xml:space="preserve"> </w:t>
      </w:r>
      <w:r w:rsidR="002E793E">
        <w:rPr>
          <w:rFonts w:ascii="Times New Roman" w:hAnsi="Times New Roman"/>
          <w:sz w:val="24"/>
          <w:szCs w:val="24"/>
        </w:rPr>
        <w:t xml:space="preserve"> </w:t>
      </w:r>
      <w:r w:rsidR="002E793E" w:rsidRPr="002E793E">
        <w:rPr>
          <w:rFonts w:ascii="Times New Roman" w:hAnsi="Times New Roman" w:cs="Times New Roman"/>
          <w:sz w:val="24"/>
          <w:szCs w:val="24"/>
        </w:rPr>
        <w:t>Europos regioninės plėtros fondo</w:t>
      </w:r>
    </w:p>
    <w:p w14:paraId="733012AD" w14:textId="77777777" w:rsidR="00110162" w:rsidRPr="00D84078" w:rsidRDefault="002E793E" w:rsidP="002E793E">
      <w:pPr>
        <w:spacing w:after="0" w:line="360" w:lineRule="auto"/>
        <w:jc w:val="both"/>
        <w:rPr>
          <w:rFonts w:ascii="Times New Roman" w:hAnsi="Times New Roman" w:cs="Times New Roman"/>
          <w:sz w:val="24"/>
          <w:szCs w:val="24"/>
        </w:rPr>
      </w:pPr>
      <w:r>
        <w:rPr>
          <w:rFonts w:ascii="Times New Roman" w:hAnsi="Times New Roman"/>
          <w:sz w:val="24"/>
          <w:szCs w:val="24"/>
        </w:rPr>
        <w:t>49 102,01</w:t>
      </w:r>
      <w:r w:rsidR="00D84078">
        <w:rPr>
          <w:rFonts w:ascii="Times New Roman" w:hAnsi="Times New Roman"/>
          <w:sz w:val="24"/>
          <w:szCs w:val="24"/>
        </w:rPr>
        <w:t xml:space="preserve"> Eur</w:t>
      </w:r>
      <w:r>
        <w:rPr>
          <w:rFonts w:ascii="Times New Roman" w:hAnsi="Times New Roman"/>
          <w:sz w:val="24"/>
          <w:szCs w:val="24"/>
        </w:rPr>
        <w:t xml:space="preserve"> lėšų</w:t>
      </w:r>
      <w:r w:rsidR="00D84078">
        <w:rPr>
          <w:rFonts w:ascii="Times New Roman" w:hAnsi="Times New Roman"/>
          <w:sz w:val="24"/>
          <w:szCs w:val="24"/>
        </w:rPr>
        <w:t xml:space="preserve">, </w:t>
      </w:r>
      <w:r w:rsidR="00D84078" w:rsidRPr="008F6E8E">
        <w:rPr>
          <w:rFonts w:ascii="Times New Roman" w:hAnsi="Times New Roman" w:cs="Times New Roman"/>
          <w:sz w:val="24"/>
          <w:szCs w:val="24"/>
        </w:rPr>
        <w:t>Neringos savivaldybės biudžeto lėšos</w:t>
      </w:r>
      <w:r>
        <w:rPr>
          <w:rFonts w:ascii="Times New Roman" w:hAnsi="Times New Roman" w:cs="Times New Roman"/>
          <w:sz w:val="24"/>
          <w:szCs w:val="24"/>
        </w:rPr>
        <w:t xml:space="preserve"> – 8 665,07</w:t>
      </w:r>
      <w:r w:rsidR="00D84078">
        <w:rPr>
          <w:rFonts w:ascii="Times New Roman" w:hAnsi="Times New Roman" w:cs="Times New Roman"/>
          <w:sz w:val="24"/>
          <w:szCs w:val="24"/>
        </w:rPr>
        <w:t xml:space="preserve"> Eur.</w:t>
      </w:r>
    </w:p>
    <w:p w14:paraId="1E6B7506" w14:textId="77777777" w:rsidR="006B3CFE" w:rsidRPr="00933B94" w:rsidRDefault="006B3CFE" w:rsidP="00933B94">
      <w:pPr>
        <w:pStyle w:val="Betarp"/>
        <w:rPr>
          <w:rFonts w:ascii="Times New Roman" w:hAnsi="Times New Roman" w:cs="Times New Roman"/>
          <w:sz w:val="24"/>
          <w:szCs w:val="24"/>
        </w:rPr>
      </w:pPr>
    </w:p>
    <w:sectPr w:rsidR="006B3CFE" w:rsidRPr="00933B94" w:rsidSect="006B3CFE">
      <w:pgSz w:w="11906" w:h="16838"/>
      <w:pgMar w:top="1701"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CFE"/>
    <w:rsid w:val="000E32E8"/>
    <w:rsid w:val="00110162"/>
    <w:rsid w:val="001F2DD8"/>
    <w:rsid w:val="002E793E"/>
    <w:rsid w:val="006B3CFE"/>
    <w:rsid w:val="008F6E8E"/>
    <w:rsid w:val="00933B94"/>
    <w:rsid w:val="00994BF2"/>
    <w:rsid w:val="00C54153"/>
    <w:rsid w:val="00D84078"/>
    <w:rsid w:val="00EB7BC6"/>
    <w:rsid w:val="00FC04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4116"/>
  <w15:chartTrackingRefBased/>
  <w15:docId w15:val="{DA6F24C6-743D-4168-A900-3157F337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33B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774</Words>
  <Characters>442</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Baltrusaitiene</dc:creator>
  <cp:keywords/>
  <dc:description/>
  <cp:lastModifiedBy>Vilma Kavaliova</cp:lastModifiedBy>
  <cp:revision>2</cp:revision>
  <dcterms:created xsi:type="dcterms:W3CDTF">2021-12-29T13:29:00Z</dcterms:created>
  <dcterms:modified xsi:type="dcterms:W3CDTF">2021-12-29T13:29:00Z</dcterms:modified>
</cp:coreProperties>
</file>