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CDC" w14:textId="77777777" w:rsidR="00E77FDA" w:rsidRDefault="00E77FDA" w:rsidP="00E77FDA">
      <w:pPr>
        <w:pStyle w:val="Adresas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54"/>
      </w:tblGrid>
      <w:tr w:rsidR="00E77FDA" w14:paraId="49C3CCE2" w14:textId="77777777" w:rsidTr="00B64BC2">
        <w:trPr>
          <w:trHeight w:val="347"/>
        </w:trPr>
        <w:tc>
          <w:tcPr>
            <w:tcW w:w="5103" w:type="dxa"/>
          </w:tcPr>
          <w:p w14:paraId="49C3CCDD" w14:textId="390EE225" w:rsidR="00E77FDA" w:rsidRDefault="00487762" w:rsidP="005F78EE">
            <w:pPr>
              <w:pStyle w:val="Pavadinimas1"/>
              <w:spacing w:before="0" w:after="0" w:line="276" w:lineRule="auto"/>
              <w:ind w:right="0"/>
              <w:contextualSpacing/>
              <w:jc w:val="both"/>
              <w:rPr>
                <w:caps w:val="0"/>
              </w:rPr>
            </w:pPr>
            <w:r>
              <w:rPr>
                <w:caps w:val="0"/>
              </w:rPr>
              <w:t>Neringos</w:t>
            </w:r>
            <w:r w:rsidR="00A75B5C">
              <w:rPr>
                <w:caps w:val="0"/>
              </w:rPr>
              <w:t xml:space="preserve"> savivaldybei</w:t>
            </w:r>
          </w:p>
          <w:p w14:paraId="136650A5" w14:textId="77777777" w:rsidR="00AF3FAF" w:rsidRDefault="00AF3FAF" w:rsidP="005F78EE">
            <w:pPr>
              <w:pStyle w:val="Pavadinimas1"/>
              <w:spacing w:before="0" w:after="0" w:line="276" w:lineRule="auto"/>
              <w:ind w:right="0"/>
              <w:contextualSpacing/>
              <w:jc w:val="both"/>
              <w:rPr>
                <w:caps w:val="0"/>
              </w:rPr>
            </w:pPr>
          </w:p>
          <w:p w14:paraId="49C3CCDF" w14:textId="5C0FEFDB" w:rsidR="00E77FDA" w:rsidRPr="00A358EF" w:rsidRDefault="00E77FDA" w:rsidP="005F78EE">
            <w:pPr>
              <w:pStyle w:val="Pavadinimas1"/>
              <w:spacing w:before="0" w:after="0" w:line="276" w:lineRule="auto"/>
              <w:ind w:right="0"/>
              <w:contextualSpacing/>
              <w:jc w:val="both"/>
              <w:rPr>
                <w:caps w:val="0"/>
              </w:rPr>
            </w:pPr>
            <w:r w:rsidRPr="00B313E5">
              <w:rPr>
                <w:caps w:val="0"/>
              </w:rPr>
              <w:t xml:space="preserve">el. p. </w:t>
            </w:r>
            <w:r w:rsidR="00487762" w:rsidRPr="00487762">
              <w:rPr>
                <w:caps w:val="0"/>
              </w:rPr>
              <w:t>administracija@neringa.lt</w:t>
            </w:r>
          </w:p>
        </w:tc>
        <w:tc>
          <w:tcPr>
            <w:tcW w:w="4354" w:type="dxa"/>
          </w:tcPr>
          <w:p w14:paraId="49C3CCE0" w14:textId="3940E910" w:rsidR="00E77FDA" w:rsidRDefault="00E77FDA" w:rsidP="005F78EE">
            <w:pPr>
              <w:pStyle w:val="Adresas"/>
              <w:spacing w:line="276" w:lineRule="auto"/>
            </w:pPr>
            <w:r>
              <w:t xml:space="preserve">  </w:t>
            </w:r>
            <w:r w:rsidRPr="00B305E6">
              <w:t>202</w:t>
            </w:r>
            <w:r>
              <w:t>1</w:t>
            </w:r>
            <w:r w:rsidRPr="00B305E6">
              <w:t>-</w:t>
            </w:r>
            <w:r w:rsidR="003B3B6D">
              <w:t>11</w:t>
            </w:r>
            <w:r w:rsidRPr="00B305E6">
              <w:t>-</w:t>
            </w:r>
            <w:r w:rsidR="00F12B03">
              <w:t>29</w:t>
            </w:r>
            <w:r>
              <w:t xml:space="preserve">   </w:t>
            </w:r>
            <w:r w:rsidRPr="00B305E6">
              <w:t xml:space="preserve"> </w:t>
            </w:r>
            <w:r>
              <w:t xml:space="preserve">  </w:t>
            </w:r>
            <w:r w:rsidRPr="00B305E6">
              <w:t xml:space="preserve">Nr. </w:t>
            </w:r>
            <w:r w:rsidRPr="0002385F">
              <w:t>4-01-</w:t>
            </w:r>
            <w:r w:rsidR="00F12B03">
              <w:t>8925</w:t>
            </w:r>
          </w:p>
          <w:p w14:paraId="49C3CCE1" w14:textId="127D56F1" w:rsidR="00E77FDA" w:rsidRPr="00B305E6" w:rsidRDefault="00074360" w:rsidP="00AF3FAF">
            <w:pPr>
              <w:pStyle w:val="Adresas"/>
              <w:spacing w:line="276" w:lineRule="auto"/>
            </w:pPr>
            <w:r>
              <w:t>Į 2021-11-12</w:t>
            </w:r>
            <w:r w:rsidR="00E77FDA">
              <w:t xml:space="preserve"> </w:t>
            </w:r>
            <w:r w:rsidR="00F2041E">
              <w:t xml:space="preserve"> </w:t>
            </w:r>
            <w:r w:rsidR="00E77FDA">
              <w:t xml:space="preserve">Nr. </w:t>
            </w:r>
            <w:r w:rsidR="00487762" w:rsidRPr="00487762">
              <w:t>(4.16)V15-2903</w:t>
            </w:r>
          </w:p>
        </w:tc>
      </w:tr>
    </w:tbl>
    <w:p w14:paraId="49C3CCE3" w14:textId="77777777" w:rsidR="00E77FDA" w:rsidRPr="00FE31D2" w:rsidRDefault="00E77FDA" w:rsidP="005F78EE">
      <w:pPr>
        <w:pStyle w:val="Pavadinimas1"/>
        <w:spacing w:before="0" w:after="0" w:line="276" w:lineRule="auto"/>
        <w:ind w:right="0"/>
        <w:contextualSpacing/>
        <w:jc w:val="both"/>
        <w:rPr>
          <w:b/>
        </w:rPr>
      </w:pPr>
    </w:p>
    <w:p w14:paraId="49C3CCE4" w14:textId="77777777" w:rsidR="00E77FDA" w:rsidRPr="00FE31D2" w:rsidRDefault="00E77FDA" w:rsidP="005F78EE">
      <w:pPr>
        <w:pStyle w:val="Pavadinimas1"/>
        <w:spacing w:before="0" w:after="0" w:line="276" w:lineRule="auto"/>
        <w:ind w:right="0"/>
        <w:contextualSpacing/>
        <w:jc w:val="both"/>
        <w:rPr>
          <w:b/>
        </w:rPr>
      </w:pPr>
    </w:p>
    <w:p w14:paraId="49C3CCE5" w14:textId="079AABF1" w:rsidR="005F78EE" w:rsidRDefault="00E77FDA" w:rsidP="005F78EE">
      <w:pPr>
        <w:spacing w:line="276" w:lineRule="auto"/>
        <w:jc w:val="both"/>
        <w:rPr>
          <w:b/>
        </w:rPr>
      </w:pPr>
      <w:r w:rsidRPr="00DD0B2C">
        <w:rPr>
          <w:b/>
        </w:rPr>
        <w:t xml:space="preserve">DĖL </w:t>
      </w:r>
      <w:r>
        <w:rPr>
          <w:b/>
        </w:rPr>
        <w:t xml:space="preserve">KORUPCIJOS RIZIKOS ANALIZĖS NEATLIKIMO </w:t>
      </w:r>
      <w:r w:rsidR="00487762">
        <w:rPr>
          <w:b/>
        </w:rPr>
        <w:t>NERINGOS</w:t>
      </w:r>
      <w:r w:rsidR="00A75B5C">
        <w:rPr>
          <w:b/>
        </w:rPr>
        <w:t xml:space="preserve"> SAVIVALDYBĖJE</w:t>
      </w:r>
    </w:p>
    <w:p w14:paraId="49C3CCE6" w14:textId="5928F3E2" w:rsidR="005F78EE" w:rsidRDefault="005F78EE" w:rsidP="005F78EE">
      <w:pPr>
        <w:spacing w:line="276" w:lineRule="auto"/>
        <w:jc w:val="both"/>
        <w:rPr>
          <w:b/>
        </w:rPr>
      </w:pPr>
    </w:p>
    <w:p w14:paraId="1321180B" w14:textId="77777777" w:rsidR="009D740A" w:rsidRPr="005F78EE" w:rsidRDefault="009D740A" w:rsidP="005F78EE">
      <w:pPr>
        <w:spacing w:line="276" w:lineRule="auto"/>
        <w:jc w:val="both"/>
        <w:rPr>
          <w:b/>
        </w:rPr>
      </w:pPr>
    </w:p>
    <w:p w14:paraId="49C3CCE7" w14:textId="759EA435" w:rsidR="00E77FDA" w:rsidRPr="00A53A8A" w:rsidRDefault="00E77FDA" w:rsidP="005F78EE">
      <w:pPr>
        <w:spacing w:line="276" w:lineRule="auto"/>
        <w:ind w:firstLine="720"/>
        <w:jc w:val="both"/>
        <w:rPr>
          <w:bCs/>
        </w:rPr>
      </w:pPr>
      <w:r w:rsidRPr="00A53A8A">
        <w:t>Vadovaudamiesi Lietuvos Respublikos korupcijos prevencijos įstatymo</w:t>
      </w:r>
      <w:r w:rsidRPr="00A53A8A">
        <w:rPr>
          <w:color w:val="000000"/>
        </w:rPr>
        <w:t xml:space="preserve"> </w:t>
      </w:r>
      <w:r w:rsidRPr="00A53A8A">
        <w:t>6 straipsniu</w:t>
      </w:r>
      <w:r w:rsidR="0003658E">
        <w:t>,</w:t>
      </w:r>
      <w:r w:rsidRPr="00A53A8A">
        <w:t xml:space="preserve"> išnagrinėjome </w:t>
      </w:r>
      <w:r w:rsidR="00487762">
        <w:t>Neringos</w:t>
      </w:r>
      <w:r w:rsidR="00A75B5C">
        <w:t xml:space="preserve"> savivaldybės</w:t>
      </w:r>
      <w:r w:rsidR="002B77E6">
        <w:t xml:space="preserve"> 2021 m. </w:t>
      </w:r>
      <w:r w:rsidR="00074360">
        <w:t>lapkričio 12</w:t>
      </w:r>
      <w:r w:rsidR="00487762">
        <w:t xml:space="preserve"> d. raštu</w:t>
      </w:r>
      <w:r w:rsidR="00AF3FAF">
        <w:t xml:space="preserve"> Nr.</w:t>
      </w:r>
      <w:r w:rsidR="00AF3FAF" w:rsidRPr="00AF3FAF">
        <w:t xml:space="preserve"> </w:t>
      </w:r>
      <w:r w:rsidR="00487762" w:rsidRPr="00487762">
        <w:t>(4.16)V15-2903</w:t>
      </w:r>
      <w:r w:rsidR="00AF3FAF" w:rsidRPr="00AF3FAF">
        <w:t xml:space="preserve"> </w:t>
      </w:r>
      <w:r w:rsidRPr="00A53A8A">
        <w:rPr>
          <w:bCs/>
        </w:rPr>
        <w:t>pateiktą motyvuotą išvadą dėl korupcijos pasireiškimo tikimybės (toliau – KPT išvada).</w:t>
      </w:r>
    </w:p>
    <w:p w14:paraId="49C3CCE8" w14:textId="77777777" w:rsidR="009C76D6" w:rsidRDefault="00E77FDA" w:rsidP="005F78EE">
      <w:pPr>
        <w:spacing w:line="276" w:lineRule="auto"/>
        <w:ind w:firstLine="851"/>
        <w:jc w:val="both"/>
      </w:pPr>
      <w:r w:rsidRPr="00A53A8A">
        <w:t>Informuojame, kad priėmėme sprendimą šiuo metu neatlikti korupcijos rizikos analizės veiklos srity</w:t>
      </w:r>
      <w:r>
        <w:t>se, kurios</w:t>
      </w:r>
      <w:r w:rsidRPr="00A53A8A">
        <w:t xml:space="preserve"> buvo išanalizuot</w:t>
      </w:r>
      <w:r>
        <w:t>os</w:t>
      </w:r>
      <w:r w:rsidRPr="00A53A8A">
        <w:t xml:space="preserve"> KPT išvadoje.</w:t>
      </w:r>
    </w:p>
    <w:p w14:paraId="49C3CCE9" w14:textId="77777777" w:rsidR="009C76D6" w:rsidRDefault="009C76D6" w:rsidP="005F78EE">
      <w:pPr>
        <w:spacing w:line="276" w:lineRule="auto"/>
        <w:ind w:firstLine="851"/>
        <w:jc w:val="both"/>
      </w:pPr>
    </w:p>
    <w:p w14:paraId="49C3CCEA" w14:textId="77777777" w:rsidR="009C76D6" w:rsidRPr="009C76D6" w:rsidRDefault="009C76D6" w:rsidP="005F78EE">
      <w:pPr>
        <w:spacing w:line="276" w:lineRule="auto"/>
        <w:ind w:firstLine="851"/>
        <w:jc w:val="both"/>
      </w:pPr>
    </w:p>
    <w:p w14:paraId="49C3CCEB" w14:textId="239BF0EB" w:rsidR="00E77FDA" w:rsidRPr="00C256AA" w:rsidRDefault="00E77FDA" w:rsidP="005F78EE">
      <w:pPr>
        <w:tabs>
          <w:tab w:val="right" w:pos="9498"/>
        </w:tabs>
        <w:suppressAutoHyphens w:val="0"/>
        <w:spacing w:line="276" w:lineRule="auto"/>
        <w:jc w:val="both"/>
        <w:rPr>
          <w:lang w:eastAsia="en-US"/>
        </w:rPr>
      </w:pPr>
      <w:r w:rsidRPr="00C256AA">
        <w:rPr>
          <w:lang w:eastAsia="en-US"/>
        </w:rPr>
        <w:t>Direktoriaus pavaduotoja</w:t>
      </w:r>
      <w:r w:rsidRPr="00C256AA">
        <w:rPr>
          <w:lang w:eastAsia="en-US"/>
        </w:rPr>
        <w:tab/>
      </w:r>
      <w:r w:rsidR="00A75B5C" w:rsidRPr="00A75B5C">
        <w:rPr>
          <w:lang w:eastAsia="en-US"/>
        </w:rPr>
        <w:t>Rūta Kaziliūnaitė</w:t>
      </w:r>
    </w:p>
    <w:p w14:paraId="49C3CCEC" w14:textId="77777777" w:rsidR="00E77FDA" w:rsidRPr="00C256A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ED" w14:textId="77777777" w:rsidR="00E77FDA" w:rsidRPr="00C256A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EE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EF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0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1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2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3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4" w14:textId="77777777" w:rsidR="00E77FDA" w:rsidRDefault="00E77FDA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5" w14:textId="77777777" w:rsidR="005F78EE" w:rsidRDefault="005F78EE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6" w14:textId="77777777" w:rsidR="005F78EE" w:rsidRDefault="005F78EE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7" w14:textId="77777777" w:rsidR="005F78EE" w:rsidRDefault="005F78EE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00AFAEA9" w14:textId="77777777" w:rsidR="00487762" w:rsidRDefault="00487762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6ECC41F6" w14:textId="77777777" w:rsidR="00487762" w:rsidRDefault="00487762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9" w14:textId="77777777" w:rsidR="005F78EE" w:rsidRDefault="005F78EE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A" w14:textId="77777777" w:rsidR="005F78EE" w:rsidRDefault="005F78EE" w:rsidP="005F78EE">
      <w:pPr>
        <w:tabs>
          <w:tab w:val="right" w:pos="9498"/>
        </w:tabs>
        <w:suppressAutoHyphens w:val="0"/>
        <w:spacing w:line="276" w:lineRule="auto"/>
        <w:rPr>
          <w:lang w:eastAsia="en-US"/>
        </w:rPr>
      </w:pPr>
    </w:p>
    <w:p w14:paraId="49C3CCFD" w14:textId="77777777" w:rsidR="00406049" w:rsidRDefault="00E77FDA" w:rsidP="005F78EE">
      <w:pPr>
        <w:spacing w:line="276" w:lineRule="auto"/>
        <w:rPr>
          <w:lang w:eastAsia="en-US"/>
        </w:rPr>
      </w:pPr>
      <w:r>
        <w:t>Rokas Rimša,</w:t>
      </w:r>
      <w:r w:rsidRPr="00E05614">
        <w:t xml:space="preserve"> el. p. </w:t>
      </w:r>
      <w:hyperlink r:id="rId6" w:history="1">
        <w:r w:rsidRPr="00166008">
          <w:rPr>
            <w:rStyle w:val="Hipersaitas"/>
          </w:rPr>
          <w:t>rokas.rimsa@stt.lt</w:t>
        </w:r>
      </w:hyperlink>
      <w:r w:rsidRPr="00E05614">
        <w:t xml:space="preserve"> </w:t>
      </w:r>
    </w:p>
    <w:sectPr w:rsidR="00406049" w:rsidSect="00AB6583"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831" w:right="737" w:bottom="2127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8D19" w14:textId="77777777" w:rsidR="00F17BE7" w:rsidRDefault="00F17BE7" w:rsidP="005F78EE">
      <w:r>
        <w:separator/>
      </w:r>
    </w:p>
  </w:endnote>
  <w:endnote w:type="continuationSeparator" w:id="0">
    <w:p w14:paraId="21629294" w14:textId="77777777" w:rsidR="00F17BE7" w:rsidRDefault="00F17BE7" w:rsidP="005F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CD0B" w14:textId="77777777" w:rsidR="001F4940" w:rsidRDefault="00F17BE7" w:rsidP="003609AE">
    <w:pPr>
      <w:pStyle w:val="Porat"/>
      <w:tabs>
        <w:tab w:val="clear" w:pos="8306"/>
        <w:tab w:val="left" w:pos="8080"/>
        <w:tab w:val="right" w:pos="9356"/>
      </w:tabs>
      <w:jc w:val="left"/>
    </w:pPr>
  </w:p>
  <w:p w14:paraId="49C3CD0C" w14:textId="77777777" w:rsidR="0006186E" w:rsidRDefault="00F17BE7" w:rsidP="00392BAA">
    <w:pPr>
      <w:pStyle w:val="Porat"/>
    </w:pPr>
  </w:p>
  <w:p w14:paraId="49C3CD0D" w14:textId="77777777" w:rsidR="006E2838" w:rsidRDefault="00F17BE7" w:rsidP="00392BAA">
    <w:pPr>
      <w:pStyle w:val="Porat"/>
    </w:pPr>
  </w:p>
  <w:p w14:paraId="49C3CD0E" w14:textId="77777777" w:rsidR="0061592C" w:rsidRDefault="00F17BE7" w:rsidP="00392BAA">
    <w:pPr>
      <w:pStyle w:val="Porat"/>
    </w:pPr>
  </w:p>
  <w:p w14:paraId="49C3CD0F" w14:textId="77777777" w:rsidR="0061592C" w:rsidRDefault="00F17BE7" w:rsidP="00392BAA">
    <w:pPr>
      <w:pStyle w:val="Porat"/>
    </w:pPr>
  </w:p>
  <w:p w14:paraId="49C3CD10" w14:textId="77777777" w:rsidR="0061592C" w:rsidRDefault="00F17BE7" w:rsidP="00392BA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686A" w14:textId="77777777" w:rsidR="00F17BE7" w:rsidRDefault="00F17BE7" w:rsidP="005F78EE">
      <w:r>
        <w:separator/>
      </w:r>
    </w:p>
  </w:footnote>
  <w:footnote w:type="continuationSeparator" w:id="0">
    <w:p w14:paraId="27884CA2" w14:textId="77777777" w:rsidR="00F17BE7" w:rsidRDefault="00F17BE7" w:rsidP="005F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09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C3CD02" w14:textId="05E0FFA3" w:rsidR="00783A9A" w:rsidRDefault="00B9013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3CD03" w14:textId="77777777" w:rsidR="0006186E" w:rsidRDefault="00F17BE7" w:rsidP="00EE5859">
    <w:pPr>
      <w:pStyle w:val="Antrat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CD04" w14:textId="77777777" w:rsidR="006A0169" w:rsidRPr="00095F50" w:rsidRDefault="00B90134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  <w:r w:rsidRPr="00095F50">
      <w:rPr>
        <w:noProof/>
        <w:sz w:val="28"/>
        <w:szCs w:val="28"/>
        <w:lang w:eastAsia="lt-LT"/>
      </w:rPr>
      <w:drawing>
        <wp:inline distT="0" distB="0" distL="0" distR="0" wp14:anchorId="49C3CD11" wp14:editId="49C3CD12">
          <wp:extent cx="563880" cy="556260"/>
          <wp:effectExtent l="0" t="0" r="7620" b="0"/>
          <wp:docPr id="5" name="Paveikslėlis 11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CD05" w14:textId="77777777" w:rsidR="006A0169" w:rsidRPr="006A0169" w:rsidRDefault="00F17BE7" w:rsidP="006A0169">
    <w:pPr>
      <w:tabs>
        <w:tab w:val="right" w:pos="8306"/>
      </w:tabs>
      <w:suppressAutoHyphens w:val="0"/>
      <w:jc w:val="center"/>
      <w:rPr>
        <w:sz w:val="16"/>
        <w:lang w:eastAsia="en-US"/>
      </w:rPr>
    </w:pPr>
  </w:p>
  <w:p w14:paraId="49C3CD06" w14:textId="77777777" w:rsidR="006A0169" w:rsidRPr="00B1399D" w:rsidRDefault="00B90134" w:rsidP="006A0169">
    <w:pPr>
      <w:suppressAutoHyphens w:val="0"/>
      <w:jc w:val="center"/>
      <w:rPr>
        <w:b/>
        <w:bCs/>
        <w:lang w:eastAsia="en-US"/>
      </w:rPr>
    </w:pPr>
    <w:r w:rsidRPr="00B1399D">
      <w:rPr>
        <w:b/>
        <w:bCs/>
        <w:lang w:eastAsia="en-US"/>
      </w:rPr>
      <w:t>LIETUVOS RESPUBLIKOS SPECIALIŲJŲ TYRIMŲ TARNYBA</w:t>
    </w:r>
  </w:p>
  <w:p w14:paraId="49C3CD07" w14:textId="77777777" w:rsidR="006A0169" w:rsidRPr="006A0169" w:rsidRDefault="00F17BE7" w:rsidP="006A0169">
    <w:pPr>
      <w:suppressAutoHyphens w:val="0"/>
      <w:jc w:val="center"/>
      <w:rPr>
        <w:b/>
        <w:bCs/>
        <w:sz w:val="26"/>
        <w:lang w:eastAsia="en-US"/>
      </w:rPr>
    </w:pPr>
  </w:p>
  <w:p w14:paraId="49C3CD08" w14:textId="77777777" w:rsidR="00D22358" w:rsidRDefault="00B90134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 xml:space="preserve">Biudžetinė įstaiga, A. Jakšto g. 6, LT-01105 Vilnius, </w:t>
    </w:r>
  </w:p>
  <w:p w14:paraId="49C3CD09" w14:textId="77777777" w:rsidR="00D22358" w:rsidRDefault="00B90134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tel. 8 706 63 335, el. p. dokumentai@stt.lt</w:t>
    </w:r>
  </w:p>
  <w:p w14:paraId="49C3CD0A" w14:textId="77777777" w:rsidR="00D22358" w:rsidRDefault="00B90134" w:rsidP="009116BF">
    <w:pPr>
      <w:pBdr>
        <w:bottom w:val="single" w:sz="4" w:space="1" w:color="auto"/>
      </w:pBdr>
      <w:suppressAutoHyphens w:val="0"/>
      <w:jc w:val="center"/>
      <w:rPr>
        <w:sz w:val="20"/>
        <w:lang w:eastAsia="en-US"/>
      </w:rPr>
    </w:pPr>
    <w:r>
      <w:rPr>
        <w:sz w:val="20"/>
        <w:lang w:eastAsia="en-US"/>
      </w:rPr>
      <w:t>Duomenys kaupiami ir saugomi Juridinių asmenų registre, kodas 188659948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DA"/>
    <w:rsid w:val="0003658E"/>
    <w:rsid w:val="00067492"/>
    <w:rsid w:val="00074360"/>
    <w:rsid w:val="000D0B08"/>
    <w:rsid w:val="001126B9"/>
    <w:rsid w:val="00113A30"/>
    <w:rsid w:val="00143EB5"/>
    <w:rsid w:val="001459DF"/>
    <w:rsid w:val="00260FC1"/>
    <w:rsid w:val="002B5D7B"/>
    <w:rsid w:val="002B77E6"/>
    <w:rsid w:val="003B3B6D"/>
    <w:rsid w:val="00487762"/>
    <w:rsid w:val="005831E1"/>
    <w:rsid w:val="005C798A"/>
    <w:rsid w:val="005F78EE"/>
    <w:rsid w:val="007B17B0"/>
    <w:rsid w:val="00920DC6"/>
    <w:rsid w:val="009C76D6"/>
    <w:rsid w:val="009D740A"/>
    <w:rsid w:val="00A43011"/>
    <w:rsid w:val="00A75B5C"/>
    <w:rsid w:val="00AD66AA"/>
    <w:rsid w:val="00AF3FAF"/>
    <w:rsid w:val="00B90134"/>
    <w:rsid w:val="00BA615D"/>
    <w:rsid w:val="00BD0902"/>
    <w:rsid w:val="00BD0A05"/>
    <w:rsid w:val="00C77158"/>
    <w:rsid w:val="00CC409D"/>
    <w:rsid w:val="00D70731"/>
    <w:rsid w:val="00E77FDA"/>
    <w:rsid w:val="00F12B03"/>
    <w:rsid w:val="00F17BE7"/>
    <w:rsid w:val="00F2041E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CDC"/>
  <w15:chartTrackingRefBased/>
  <w15:docId w15:val="{9CBCB4F3-F005-425B-8711-8D2E45A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77FDA"/>
    <w:rPr>
      <w:color w:val="0000FF"/>
      <w:u w:val="single"/>
    </w:rPr>
  </w:style>
  <w:style w:type="paragraph" w:customStyle="1" w:styleId="Antrat1">
    <w:name w:val="Antraštė1"/>
    <w:basedOn w:val="prastasis"/>
    <w:next w:val="Pagrindinistekstas"/>
    <w:rsid w:val="00E77FDA"/>
    <w:pPr>
      <w:keepNext/>
      <w:spacing w:after="119"/>
      <w:jc w:val="center"/>
    </w:pPr>
    <w:rPr>
      <w:rFonts w:eastAsia="MS Mincho" w:cs="Tahoma"/>
      <w:szCs w:val="28"/>
    </w:rPr>
  </w:style>
  <w:style w:type="paragraph" w:styleId="Porat">
    <w:name w:val="footer"/>
    <w:basedOn w:val="prastasis"/>
    <w:link w:val="PoratDiagrama"/>
    <w:rsid w:val="00E77FDA"/>
    <w:pPr>
      <w:tabs>
        <w:tab w:val="right" w:pos="8306"/>
      </w:tabs>
      <w:jc w:val="right"/>
    </w:pPr>
    <w:rPr>
      <w:sz w:val="16"/>
    </w:rPr>
  </w:style>
  <w:style w:type="character" w:customStyle="1" w:styleId="PoratDiagrama">
    <w:name w:val="Poraštė Diagrama"/>
    <w:basedOn w:val="Numatytasispastraiposriftas"/>
    <w:link w:val="Porat"/>
    <w:rsid w:val="00E77FDA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Pavadinimas1">
    <w:name w:val="Pavadinimas1"/>
    <w:basedOn w:val="prastasis"/>
    <w:rsid w:val="00E77FDA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E77FDA"/>
    <w:pPr>
      <w:ind w:right="318"/>
    </w:pPr>
  </w:style>
  <w:style w:type="paragraph" w:styleId="Antrats">
    <w:name w:val="header"/>
    <w:basedOn w:val="prastasis"/>
    <w:link w:val="AntratsDiagrama"/>
    <w:uiPriority w:val="99"/>
    <w:rsid w:val="00E77FDA"/>
    <w:pPr>
      <w:suppressLineNumbers/>
      <w:tabs>
        <w:tab w:val="center" w:pos="-568"/>
        <w:tab w:val="right" w:pos="-1135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7FD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rsid w:val="00E7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7F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77F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as.rimsa@stt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 Rimša</dc:creator>
  <cp:keywords/>
  <dc:description/>
  <cp:lastModifiedBy>Vida Baltokiene</cp:lastModifiedBy>
  <cp:revision>2</cp:revision>
  <dcterms:created xsi:type="dcterms:W3CDTF">2022-02-15T08:43:00Z</dcterms:created>
  <dcterms:modified xsi:type="dcterms:W3CDTF">2022-02-15T08:43:00Z</dcterms:modified>
</cp:coreProperties>
</file>