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272"/>
        <w:gridCol w:w="13"/>
      </w:tblGrid>
      <w:tr w:rsidR="008E6808" w:rsidRPr="00E455D7" w14:paraId="043A954A" w14:textId="77777777" w:rsidTr="008E6808">
        <w:tc>
          <w:tcPr>
            <w:tcW w:w="9070" w:type="dxa"/>
            <w:gridSpan w:val="4"/>
          </w:tcPr>
          <w:tbl>
            <w:tblPr>
              <w:tblW w:w="93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12152C" w:rsidRPr="00E455D7" w14:paraId="11D0A543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449337" w14:textId="77777777" w:rsidR="0012152C" w:rsidRPr="00E455D7" w:rsidRDefault="0012152C" w:rsidP="00E455D7">
                  <w:pPr>
                    <w:ind w:left="5449"/>
                    <w:rPr>
                      <w:sz w:val="24"/>
                      <w:szCs w:val="24"/>
                      <w:lang w:val="lt-LT"/>
                    </w:rPr>
                  </w:pPr>
                  <w:r w:rsidRPr="0012152C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12152C" w:rsidRPr="00E455D7" w14:paraId="73F15BAA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C60AD9F" w14:textId="77777777" w:rsidR="0012152C" w:rsidRPr="00E455D7" w:rsidRDefault="0012152C" w:rsidP="00E455D7">
                  <w:pPr>
                    <w:ind w:left="5449"/>
                    <w:rPr>
                      <w:sz w:val="24"/>
                      <w:szCs w:val="24"/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12152C" w:rsidRPr="00E455D7" w14:paraId="4A21EA83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567DB9" w14:textId="298C3250" w:rsidR="0012152C" w:rsidRPr="00E455D7" w:rsidRDefault="0012152C" w:rsidP="00E455D7">
                  <w:pPr>
                    <w:ind w:left="5449"/>
                    <w:rPr>
                      <w:sz w:val="24"/>
                      <w:szCs w:val="24"/>
                      <w:lang w:val="lt-LT"/>
                    </w:rPr>
                  </w:pPr>
                  <w:r w:rsidRPr="00E455D7">
                    <w:rPr>
                      <w:sz w:val="24"/>
                      <w:szCs w:val="24"/>
                      <w:lang w:val="lt-LT"/>
                    </w:rPr>
                    <w:t xml:space="preserve">direktoriaus 2020 m. lapkričio </w:t>
                  </w:r>
                  <w:r w:rsidR="007D3DB8">
                    <w:rPr>
                      <w:sz w:val="24"/>
                      <w:szCs w:val="24"/>
                      <w:lang w:val="lt-LT"/>
                    </w:rPr>
                    <w:t>27</w:t>
                  </w:r>
                  <w:r w:rsidRPr="00E455D7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12152C" w:rsidRPr="00E455D7" w14:paraId="1E2F83E2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22E884C" w14:textId="14819AE4" w:rsidR="0012152C" w:rsidRPr="00E455D7" w:rsidRDefault="0012152C" w:rsidP="00E455D7">
                  <w:pPr>
                    <w:ind w:left="5449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</w:t>
                  </w:r>
                  <w:r w:rsidR="007D3DB8">
                    <w:rPr>
                      <w:color w:val="000000"/>
                      <w:sz w:val="24"/>
                      <w:szCs w:val="24"/>
                      <w:lang w:val="lt-LT"/>
                    </w:rPr>
                    <w:t>V13-574</w:t>
                  </w:r>
                </w:p>
              </w:tc>
            </w:tr>
          </w:tbl>
          <w:p w14:paraId="1FE33864" w14:textId="77777777" w:rsidR="0012152C" w:rsidRPr="00E455D7" w:rsidRDefault="0012152C">
            <w:pPr>
              <w:rPr>
                <w:lang w:val="lt-LT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8E6808" w:rsidRPr="00E455D7" w14:paraId="2299F402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F70C26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8E6808" w:rsidRPr="00E455D7" w14:paraId="412D7E62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2C147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8E6808" w:rsidRPr="00E455D7" w14:paraId="50F89F4A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65B48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KULTŪROS  SKYRIAUS</w:t>
                  </w:r>
                </w:p>
              </w:tc>
            </w:tr>
            <w:tr w:rsidR="008E6808" w:rsidRPr="00E455D7" w14:paraId="422990D8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3B452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8E6808" w:rsidRPr="00E455D7" w14:paraId="438B8794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68D67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5ADD0677" w14:textId="77777777" w:rsidR="00B74F55" w:rsidRPr="00E455D7" w:rsidRDefault="00B74F55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6C4DEAE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B74F55" w:rsidRPr="00E455D7" w14:paraId="354617A4" w14:textId="77777777">
        <w:trPr>
          <w:trHeight w:val="349"/>
        </w:trPr>
        <w:tc>
          <w:tcPr>
            <w:tcW w:w="13" w:type="dxa"/>
          </w:tcPr>
          <w:p w14:paraId="567DEFD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8677256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39A158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939808F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E05F2F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37D6614D" w14:textId="77777777" w:rsidTr="008E6808">
        <w:tc>
          <w:tcPr>
            <w:tcW w:w="13" w:type="dxa"/>
          </w:tcPr>
          <w:p w14:paraId="5D05AD5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3971A47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D8D13B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1DF955B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74F55" w:rsidRPr="00E455D7" w14:paraId="066ABA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C046D8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B74F55" w:rsidRPr="00E455D7" w14:paraId="43A7C9F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E92F0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16FB0AB4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71EA1CA" w14:textId="77777777">
        <w:trPr>
          <w:trHeight w:val="120"/>
        </w:trPr>
        <w:tc>
          <w:tcPr>
            <w:tcW w:w="13" w:type="dxa"/>
          </w:tcPr>
          <w:p w14:paraId="365F8C8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9E2049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F4947D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954F8B6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BD64B96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0830835B" w14:textId="77777777" w:rsidTr="008E6808">
        <w:tc>
          <w:tcPr>
            <w:tcW w:w="13" w:type="dxa"/>
          </w:tcPr>
          <w:p w14:paraId="1D31BC98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29F4284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1CD083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477FB65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2752595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BB37A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793581F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762B63D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3ADC8A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3.1. politikos formavimas.</w:t>
                        </w:r>
                      </w:p>
                    </w:tc>
                  </w:tr>
                </w:tbl>
                <w:p w14:paraId="79A2E4EE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464B95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C78BD1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E455D7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E455D7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E455D7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E455D7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0ECB9B1C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4A6EDBD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B2979A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4.1. sprendimų įgyvendinimas;</w:t>
                        </w:r>
                      </w:p>
                    </w:tc>
                  </w:tr>
                  <w:tr w:rsidR="00B74F55" w:rsidRPr="00E455D7" w14:paraId="35E0A7E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F3B7D8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4.2. priežiūra ir kontrolė;</w:t>
                        </w:r>
                      </w:p>
                    </w:tc>
                  </w:tr>
                  <w:tr w:rsidR="00B74F55" w:rsidRPr="00E455D7" w14:paraId="60C4C98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96C308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4.3. veiklos planavimas.</w:t>
                        </w:r>
                      </w:p>
                    </w:tc>
                  </w:tr>
                </w:tbl>
                <w:p w14:paraId="7873D552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40A3F70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6D6FDF3" w14:textId="77777777">
        <w:trPr>
          <w:trHeight w:val="126"/>
        </w:trPr>
        <w:tc>
          <w:tcPr>
            <w:tcW w:w="13" w:type="dxa"/>
          </w:tcPr>
          <w:p w14:paraId="482C017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B41100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A11395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1D23D3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98322B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6C555623" w14:textId="77777777" w:rsidTr="008E6808">
        <w:tc>
          <w:tcPr>
            <w:tcW w:w="13" w:type="dxa"/>
          </w:tcPr>
          <w:p w14:paraId="60D933B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1FA01F0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A19E32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E3E85CE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2F17C18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33EA9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334B763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7B10941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68DDC5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k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ultūros politikos formavimas ir įgyvendinimas.</w:t>
                        </w:r>
                      </w:p>
                    </w:tc>
                  </w:tr>
                </w:tbl>
                <w:p w14:paraId="460E7280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37B210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3BE8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E455D7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E455D7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5A4386C3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52FC47C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2FB9EB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6.1.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k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ultūrinės veiklos organizavimas;</w:t>
                        </w:r>
                      </w:p>
                    </w:tc>
                  </w:tr>
                  <w:tr w:rsidR="00B74F55" w:rsidRPr="00E455D7" w14:paraId="39CE3AF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35AB493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6.2.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k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ultūrinės veiklos vykdymo savivaldybės </w:t>
                        </w:r>
                        <w:r w:rsidR="0012152C" w:rsidRPr="00E455D7">
                          <w:rPr>
                            <w:color w:val="000000"/>
                            <w:sz w:val="24"/>
                            <w:lang w:val="lt-LT"/>
                          </w:rPr>
                          <w:t>teritorijoje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 stebėsena;</w:t>
                        </w:r>
                      </w:p>
                    </w:tc>
                  </w:tr>
                  <w:tr w:rsidR="00B74F55" w:rsidRPr="00E455D7" w14:paraId="5D7B058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B95EEA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6.3.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v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iešųjų paslaugų koordinavimas savivaldybėje.</w:t>
                        </w:r>
                      </w:p>
                    </w:tc>
                  </w:tr>
                </w:tbl>
                <w:p w14:paraId="53901A08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B95C938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0C4A8649" w14:textId="77777777">
        <w:trPr>
          <w:trHeight w:val="99"/>
        </w:trPr>
        <w:tc>
          <w:tcPr>
            <w:tcW w:w="13" w:type="dxa"/>
          </w:tcPr>
          <w:p w14:paraId="20D6730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07A63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67F66B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0935351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EF01B0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6FC14A35" w14:textId="77777777" w:rsidTr="008E6808">
        <w:tc>
          <w:tcPr>
            <w:tcW w:w="13" w:type="dxa"/>
          </w:tcPr>
          <w:p w14:paraId="220E59C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B9767D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09BA574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835B8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10B1A2AC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CB25059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D8EA13D" w14:textId="77777777">
        <w:trPr>
          <w:trHeight w:val="39"/>
        </w:trPr>
        <w:tc>
          <w:tcPr>
            <w:tcW w:w="13" w:type="dxa"/>
          </w:tcPr>
          <w:p w14:paraId="6548D85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69FD8C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D4BD7A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19C221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DD3B33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25DA64E8" w14:textId="77777777" w:rsidTr="008E6808">
        <w:tc>
          <w:tcPr>
            <w:tcW w:w="13" w:type="dxa"/>
          </w:tcPr>
          <w:p w14:paraId="13CC88C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C42D9D" w14:paraId="5FCF1BA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868F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7. Valdo struktūrinio padalinio žmogiškuosius išteklius teisės aktų nustatyta tvarka.</w:t>
                  </w:r>
                </w:p>
              </w:tc>
            </w:tr>
            <w:tr w:rsidR="00B74F55" w:rsidRPr="00C42D9D" w14:paraId="36A8D5C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3B1C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8.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B74F55" w:rsidRPr="00C42D9D" w14:paraId="650B6A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1EC22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9.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B74F55" w:rsidRPr="00C42D9D" w14:paraId="7A40F72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44E6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B74F55" w:rsidRPr="00E455D7" w14:paraId="6D069A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640F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lastRenderedPageBreak/>
                    <w:t>11. Rengia ir teikia pasiūlymus su struktūrinio padalinio veikla susijusiais klausimais.</w:t>
                  </w:r>
                </w:p>
              </w:tc>
            </w:tr>
            <w:tr w:rsidR="00B74F55" w:rsidRPr="00E455D7" w14:paraId="45D5B1D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FDE08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12.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B74F55" w:rsidRPr="00E455D7" w14:paraId="5BC8F12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149C9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13. Priima su struktūrinio padalinio veikla susijusius sprendimus.</w:t>
                  </w:r>
                </w:p>
              </w:tc>
            </w:tr>
            <w:tr w:rsidR="00B74F55" w:rsidRPr="00E455D7" w14:paraId="6E8BFD3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D82EE6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14. Konsultuoja su struktūrinio padalinio veikla susijusiais klausimais.</w:t>
                  </w:r>
                </w:p>
              </w:tc>
            </w:tr>
            <w:tr w:rsidR="00B74F55" w:rsidRPr="00E455D7" w14:paraId="6B2EAB3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D90F5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15. Įstaigos vadovui pavedus atstovauja įstaigai santykiuose su kitomis įstaigomis, organizacijomis bei fiziniais asmenimis.</w:t>
                  </w:r>
                </w:p>
              </w:tc>
            </w:tr>
          </w:tbl>
          <w:p w14:paraId="786A6CBC" w14:textId="77777777" w:rsidR="00B74F55" w:rsidRPr="00E455D7" w:rsidRDefault="00B74F55" w:rsidP="00E455D7">
            <w:pPr>
              <w:jc w:val="both"/>
              <w:rPr>
                <w:lang w:val="lt-LT"/>
              </w:rPr>
            </w:pPr>
          </w:p>
        </w:tc>
      </w:tr>
      <w:tr w:rsidR="00B74F55" w:rsidRPr="00E455D7" w14:paraId="52117850" w14:textId="77777777">
        <w:trPr>
          <w:trHeight w:val="20"/>
        </w:trPr>
        <w:tc>
          <w:tcPr>
            <w:tcW w:w="13" w:type="dxa"/>
          </w:tcPr>
          <w:p w14:paraId="465DCE74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7C61E7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68CA643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CD30DA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7C0FF5D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E6808" w:rsidRPr="00E455D7" w14:paraId="56E914D5" w14:textId="77777777" w:rsidTr="008E6808">
        <w:tc>
          <w:tcPr>
            <w:tcW w:w="13" w:type="dxa"/>
          </w:tcPr>
          <w:p w14:paraId="034173A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C42D9D" w14:paraId="17C23A5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D7D72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16. Vadovauja rekomendacijų, nutarimų, planų, programų ir kitų dokumentų,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br/>
                    <w:t>reglamentuojančių savivaldybės kultūros politiką, įgyvendinimui.</w:t>
                  </w:r>
                </w:p>
              </w:tc>
            </w:tr>
            <w:tr w:rsidR="00B74F55" w:rsidRPr="00E455D7" w14:paraId="39C6095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5B1E3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17. Savivaldybės institucijų nustatyta tvarka atlieka viešųjų pirkimų organizatoriaus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br/>
                    <w:t>funkcijas.</w:t>
                  </w:r>
                </w:p>
              </w:tc>
            </w:tr>
            <w:tr w:rsidR="00B74F55" w:rsidRPr="00E455D7" w14:paraId="176C28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61439F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18. Dalyvauja savivaldybės komisijų ir darbo grupių darbe, pagal kompetenciją teikdamas pasiūlymus ir išvadas.</w:t>
                  </w:r>
                </w:p>
              </w:tc>
            </w:tr>
            <w:tr w:rsidR="00B74F55" w:rsidRPr="00E455D7" w14:paraId="069C159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4EBC57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19. Skyriaus kompetencijos klausimais koordinuoja informacijos teikimą savivaldybės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br/>
                    <w:t>interneto svetainei, elektronines paslaugas gyventojams ir ūkio subjektams.</w:t>
                  </w:r>
                </w:p>
              </w:tc>
            </w:tr>
            <w:tr w:rsidR="00B74F55" w:rsidRPr="00E455D7" w14:paraId="58A6431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546B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20. Koordinuoja skyriui pavaldžių kultūros įstaigų tarptautinį bendradarbiavimą, rūpinasi savivaldybės atstovavimu Lietuvoje, Europoje ir pasaulyje, dalyvauja regioninių, nacionalinių bei tarptautinių kultūros programų kūrime.</w:t>
                  </w:r>
                </w:p>
              </w:tc>
            </w:tr>
            <w:tr w:rsidR="00B74F55" w:rsidRPr="00E455D7" w14:paraId="456BAA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6922DE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 xml:space="preserve">21. Koordinuoja ir rengia savivaldybės strateginio veiklos plano 03 „Kultūros ir </w:t>
                  </w:r>
                  <w:r w:rsidR="0012152C">
                    <w:rPr>
                      <w:color w:val="000000"/>
                      <w:sz w:val="24"/>
                      <w:lang w:val="lt-LT"/>
                    </w:rPr>
                    <w:t>j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t>aunimo“ biudžeto programą, atlieka programos poreikio formavimą, įgyvendinimo ir stebėsenos koordinavimą bei tarpinių ir galutinių ataskaitų rengimą.</w:t>
                  </w:r>
                </w:p>
              </w:tc>
            </w:tr>
          </w:tbl>
          <w:p w14:paraId="4E776EF9" w14:textId="77777777" w:rsidR="00B74F55" w:rsidRPr="00E455D7" w:rsidRDefault="00B74F55" w:rsidP="00E455D7">
            <w:pPr>
              <w:jc w:val="both"/>
              <w:rPr>
                <w:lang w:val="lt-LT"/>
              </w:rPr>
            </w:pPr>
          </w:p>
        </w:tc>
      </w:tr>
      <w:tr w:rsidR="00B74F55" w:rsidRPr="00E455D7" w14:paraId="5AEA1809" w14:textId="77777777">
        <w:trPr>
          <w:trHeight w:val="19"/>
        </w:trPr>
        <w:tc>
          <w:tcPr>
            <w:tcW w:w="13" w:type="dxa"/>
          </w:tcPr>
          <w:p w14:paraId="46D10911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55BB46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FFE4E0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A05894A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170AEA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E6808" w:rsidRPr="00E455D7" w14:paraId="7F9577D0" w14:textId="77777777" w:rsidTr="008E6808">
        <w:tc>
          <w:tcPr>
            <w:tcW w:w="13" w:type="dxa"/>
          </w:tcPr>
          <w:p w14:paraId="61A8EE68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24BED14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CEE89F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476EC557" w14:textId="77777777" w:rsidR="00B74F55" w:rsidRPr="00E455D7" w:rsidRDefault="00B74F55" w:rsidP="00E455D7">
            <w:pPr>
              <w:jc w:val="both"/>
              <w:rPr>
                <w:lang w:val="lt-LT"/>
              </w:rPr>
            </w:pPr>
          </w:p>
        </w:tc>
      </w:tr>
      <w:tr w:rsidR="00B74F55" w:rsidRPr="00E455D7" w14:paraId="108B85A6" w14:textId="77777777">
        <w:trPr>
          <w:trHeight w:val="139"/>
        </w:trPr>
        <w:tc>
          <w:tcPr>
            <w:tcW w:w="13" w:type="dxa"/>
          </w:tcPr>
          <w:p w14:paraId="2422654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693C189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D748AD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AFE834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0FE8D9D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0D3D2332" w14:textId="77777777" w:rsidTr="008E6808">
        <w:tc>
          <w:tcPr>
            <w:tcW w:w="13" w:type="dxa"/>
          </w:tcPr>
          <w:p w14:paraId="5392DAF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E70F4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241A63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57F8656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92E8F1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DFF58A4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74F55" w:rsidRPr="00E455D7" w14:paraId="0C912C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78B8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28A85A23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39417BC9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74F55" w:rsidRPr="00E455D7" w14:paraId="4DD007E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873CEC4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74F55" w:rsidRPr="00E455D7" w14:paraId="0D5F2FE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0CCD6F4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psichologija (arba);</w:t>
                              </w:r>
                            </w:p>
                          </w:tc>
                        </w:tr>
                        <w:tr w:rsidR="00B74F55" w:rsidRPr="00E455D7" w14:paraId="566E179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7BD5B8E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vadyba (arba);</w:t>
                              </w:r>
                            </w:p>
                          </w:tc>
                        </w:tr>
                        <w:tr w:rsidR="00B74F55" w:rsidRPr="00E455D7" w14:paraId="396121A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88D2213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komunikacija (arba);</w:t>
                              </w:r>
                            </w:p>
                          </w:tc>
                        </w:tr>
                        <w:tr w:rsidR="00B74F55" w:rsidRPr="00E455D7" w14:paraId="6FEF3B8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54A29D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studijų kryptis – kultūros studijos;</w:t>
                              </w:r>
                            </w:p>
                          </w:tc>
                        </w:tr>
                        <w:tr w:rsidR="00B74F55" w:rsidRPr="00E455D7" w14:paraId="04BADFD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CC53E2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02A13AD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B74F55" w:rsidRPr="00E455D7" w14:paraId="2B6A8AA1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74F55" w:rsidRPr="00E455D7" w14:paraId="6AC160E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036A0BE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74F55" w:rsidRPr="00E455D7" w14:paraId="1B649FA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7AE78FF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darbo patirtis – viešojo administravimo politikos srit</w:t>
                              </w:r>
                              <w:r w:rsidR="0012152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yje</w:t>
                              </w: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B74F55" w:rsidRPr="00E455D7" w14:paraId="68D0179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4CF140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23.8. darbo patirties trukmė – ne mažiau kaip 5 metai. </w:t>
                              </w:r>
                            </w:p>
                          </w:tc>
                        </w:tr>
                      </w:tbl>
                      <w:p w14:paraId="1224DE22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15518E2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7C7DFFE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6C7DB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24. Transporto priemonių pažymėjimai: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391EC3B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1CACD9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CF884E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24.1. turėti vairuotojo pažymėjimą (B kategorija).</w:t>
                        </w:r>
                      </w:p>
                    </w:tc>
                  </w:tr>
                </w:tbl>
                <w:p w14:paraId="2E136537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C477AC1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2937926" w14:textId="77777777">
        <w:trPr>
          <w:trHeight w:val="62"/>
        </w:trPr>
        <w:tc>
          <w:tcPr>
            <w:tcW w:w="13" w:type="dxa"/>
          </w:tcPr>
          <w:p w14:paraId="7D7BE9F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5CC6AED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2EBBA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1E28A74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AE65D3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5A8AB627" w14:textId="77777777" w:rsidTr="008E6808">
        <w:tc>
          <w:tcPr>
            <w:tcW w:w="13" w:type="dxa"/>
          </w:tcPr>
          <w:p w14:paraId="4E9B830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EFF077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CE9BED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37B996C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0AD51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145A437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74F55" w:rsidRPr="00E455D7" w14:paraId="6ADA43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9AD4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25. Bendrosios kompetencijos ir jų pakankami lygiai: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0CD97A7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1FBEAC8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5B9DB9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25.1. komunikacija – 4;</w:t>
                        </w:r>
                      </w:p>
                    </w:tc>
                  </w:tr>
                  <w:tr w:rsidR="00B74F55" w:rsidRPr="00E455D7" w14:paraId="6928EE3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EDAD94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25.2. analizė ir pagrindimas – 4;</w:t>
                        </w:r>
                      </w:p>
                    </w:tc>
                  </w:tr>
                  <w:tr w:rsidR="00B74F55" w:rsidRPr="00E455D7" w14:paraId="15767D8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489484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25.3. patikimumas ir atsakingumas – 4;</w:t>
                        </w:r>
                      </w:p>
                    </w:tc>
                  </w:tr>
                  <w:tr w:rsidR="00B74F55" w:rsidRPr="00E455D7" w14:paraId="0F97779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DBB256B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25.4. organizuotumas – 4;</w:t>
                        </w:r>
                      </w:p>
                    </w:tc>
                  </w:tr>
                  <w:tr w:rsidR="00B74F55" w:rsidRPr="00E455D7" w14:paraId="2502862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D420FE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25.5. vertės visuomenei kūrimas – 4.</w:t>
                        </w:r>
                      </w:p>
                    </w:tc>
                  </w:tr>
                </w:tbl>
                <w:p w14:paraId="6CE0F30F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07CC24D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AFB6C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26. Vadybinės ir lyderystės kompetencijos ir jų pakankami lygiai: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7B225E54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3B0F4CE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AD43D0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26.1. lyderystė – 4;</w:t>
                        </w:r>
                      </w:p>
                    </w:tc>
                  </w:tr>
                  <w:tr w:rsidR="00B74F55" w:rsidRPr="00E455D7" w14:paraId="5505856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505A7DC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26.2. veiklos valdymas – 4;</w:t>
                        </w:r>
                      </w:p>
                    </w:tc>
                  </w:tr>
                  <w:tr w:rsidR="00B74F55" w:rsidRPr="00E455D7" w14:paraId="125E0A6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DAA7A3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26.3. strateginis požiūris – 4.</w:t>
                        </w:r>
                      </w:p>
                    </w:tc>
                  </w:tr>
                </w:tbl>
                <w:p w14:paraId="3CC20AB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6E5BF9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89B7C5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27. Specifinės kompetencijos ir jų pakankami lygiai: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7E5D1CF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649247A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712481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27.1. įžvalgumas – 4.</w:t>
                        </w:r>
                      </w:p>
                    </w:tc>
                  </w:tr>
                </w:tbl>
                <w:p w14:paraId="5AD37C87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52DD67F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4A37F561" w14:textId="77777777">
        <w:trPr>
          <w:trHeight w:val="517"/>
        </w:trPr>
        <w:tc>
          <w:tcPr>
            <w:tcW w:w="13" w:type="dxa"/>
          </w:tcPr>
          <w:p w14:paraId="167AE53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B829C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28678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817850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95703C1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35D76ED3" w14:textId="77777777" w:rsidTr="008E6808">
        <w:tc>
          <w:tcPr>
            <w:tcW w:w="13" w:type="dxa"/>
          </w:tcPr>
          <w:p w14:paraId="5FCD642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8804C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2D4E78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74F55" w:rsidRPr="00E455D7" w14:paraId="45FE8E6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82032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7E664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383EE4B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ACE6D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E1BD8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73825A7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D82F1E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4836B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0086078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562B7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8FE72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4722FDA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C5F2D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C089C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2DC9B47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AFCD4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20F82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315456C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BE7BB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5CFDD" w14:textId="0C43B3AF" w:rsidR="00FF57A4" w:rsidRPr="00E455D7" w:rsidRDefault="00FF57A4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793A8D3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93110E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1EF00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</w:tbl>
          <w:p w14:paraId="56487C5A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246310F5" w14:textId="77777777">
        <w:trPr>
          <w:trHeight w:val="41"/>
        </w:trPr>
        <w:tc>
          <w:tcPr>
            <w:tcW w:w="13" w:type="dxa"/>
          </w:tcPr>
          <w:p w14:paraId="24C35E3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602E58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82B918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A7AD80F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5BFA67F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</w:tbl>
    <w:p w14:paraId="078E5109" w14:textId="0717FD1C" w:rsidR="00B74F55" w:rsidRDefault="00B74F55">
      <w:pPr>
        <w:rPr>
          <w:lang w:val="lt-LT"/>
        </w:rPr>
      </w:pP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42D9D" w:rsidRPr="00C42D9D" w14:paraId="33E8E896" w14:textId="77777777" w:rsidTr="00DF35BE">
        <w:tc>
          <w:tcPr>
            <w:tcW w:w="0" w:type="auto"/>
          </w:tcPr>
          <w:p w14:paraId="27B91E18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  <w:r w:rsidRPr="00C42D9D">
              <w:rPr>
                <w:sz w:val="24"/>
                <w:szCs w:val="24"/>
                <w:lang w:val="lt-LT"/>
              </w:rPr>
              <w:t>EINAMŲJŲ METŲ UŽDUOTYS IR PASIEKTŲ REZULTATŲ, VYKDANT NUSTATYTAS UŽDUOTIS, VERTINIMO RODIKLIAI (nustatomos ne mažiau kaip 2 ir ne daugiau kaip 5 užduotys.)</w:t>
            </w:r>
          </w:p>
          <w:p w14:paraId="03C43472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</w:p>
          <w:p w14:paraId="191CB5F5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</w:p>
          <w:p w14:paraId="7D7D48D9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  <w:r w:rsidRPr="00C42D9D">
              <w:rPr>
                <w:sz w:val="24"/>
                <w:szCs w:val="24"/>
                <w:lang w:val="lt-LT"/>
              </w:rPr>
              <w:t>1 užduotis: Lietuvos kultūros sostinės projekto ,, Neringa  - Lietuvos kultūros sostinė" programos ,, Neringa-kultūros sala" specialiųjų  trimečių projektų( baigiamųjų metų) koordinavimas.</w:t>
            </w:r>
          </w:p>
          <w:p w14:paraId="4A60ACA9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</w:p>
          <w:p w14:paraId="79CCA4BC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  <w:r w:rsidRPr="00C42D9D">
              <w:rPr>
                <w:sz w:val="24"/>
                <w:szCs w:val="24"/>
                <w:lang w:val="lt-LT"/>
              </w:rPr>
              <w:t>Vertinimo rodiklis: Įgyvendinti Lietuvos kultūros sostinės projekto ,, Neringa- Lietuvos kultūros sostinė programos ,,Neringa- kultūros sala" specialieji  trimečiai projektai ( baigiamieji metai).</w:t>
            </w:r>
          </w:p>
          <w:p w14:paraId="3AD8BC3B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</w:p>
          <w:p w14:paraId="27B9E7B2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  <w:r w:rsidRPr="00C42D9D">
              <w:rPr>
                <w:sz w:val="24"/>
                <w:szCs w:val="24"/>
                <w:lang w:val="lt-LT"/>
              </w:rPr>
              <w:t>Užduoties įvykdymo terminas: 2022-12-31</w:t>
            </w:r>
          </w:p>
          <w:p w14:paraId="21FA5D59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</w:p>
          <w:p w14:paraId="1CDBF654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  <w:r w:rsidRPr="00C42D9D">
              <w:rPr>
                <w:sz w:val="24"/>
                <w:szCs w:val="24"/>
                <w:lang w:val="lt-LT"/>
              </w:rPr>
              <w:t>2 užduotis: Inicijuoti ir koordinuoti kūrybinių rezidencijų programos sukūrimą.</w:t>
            </w:r>
          </w:p>
          <w:p w14:paraId="3D85A392" w14:textId="77777777" w:rsidR="00C42D9D" w:rsidRPr="00C42D9D" w:rsidRDefault="00C42D9D" w:rsidP="00DF35BE">
            <w:pPr>
              <w:rPr>
                <w:sz w:val="24"/>
                <w:szCs w:val="24"/>
                <w:lang w:val="lt-LT"/>
              </w:rPr>
            </w:pPr>
          </w:p>
          <w:p w14:paraId="4AE0F493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proofErr w:type="spellStart"/>
            <w:r w:rsidRPr="00C42D9D">
              <w:rPr>
                <w:sz w:val="24"/>
                <w:szCs w:val="24"/>
              </w:rPr>
              <w:t>Vertinimo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rodiklis</w:t>
            </w:r>
            <w:proofErr w:type="spellEnd"/>
            <w:r w:rsidRPr="00C42D9D">
              <w:rPr>
                <w:sz w:val="24"/>
                <w:szCs w:val="24"/>
              </w:rPr>
              <w:t xml:space="preserve">: </w:t>
            </w:r>
            <w:proofErr w:type="spellStart"/>
            <w:r w:rsidRPr="00C42D9D">
              <w:rPr>
                <w:sz w:val="24"/>
                <w:szCs w:val="24"/>
              </w:rPr>
              <w:t>Sukurtas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rezidencijų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programos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projektas</w:t>
            </w:r>
            <w:proofErr w:type="spellEnd"/>
            <w:r w:rsidRPr="00C42D9D">
              <w:rPr>
                <w:sz w:val="24"/>
                <w:szCs w:val="24"/>
              </w:rPr>
              <w:t>.</w:t>
            </w:r>
          </w:p>
          <w:p w14:paraId="331391C1" w14:textId="77777777" w:rsidR="00C42D9D" w:rsidRPr="00C42D9D" w:rsidRDefault="00C42D9D" w:rsidP="00DF35BE">
            <w:pPr>
              <w:rPr>
                <w:sz w:val="24"/>
                <w:szCs w:val="24"/>
              </w:rPr>
            </w:pPr>
          </w:p>
          <w:p w14:paraId="10CB779A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proofErr w:type="spellStart"/>
            <w:r w:rsidRPr="00C42D9D">
              <w:rPr>
                <w:sz w:val="24"/>
                <w:szCs w:val="24"/>
              </w:rPr>
              <w:t>Užduoties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įvykdymo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terminas</w:t>
            </w:r>
            <w:proofErr w:type="spellEnd"/>
            <w:r w:rsidRPr="00C42D9D">
              <w:rPr>
                <w:sz w:val="24"/>
                <w:szCs w:val="24"/>
              </w:rPr>
              <w:t>: 2022-12-31</w:t>
            </w:r>
          </w:p>
          <w:p w14:paraId="68B8044B" w14:textId="77777777" w:rsidR="00C42D9D" w:rsidRPr="00C42D9D" w:rsidRDefault="00C42D9D" w:rsidP="00DF35BE">
            <w:pPr>
              <w:rPr>
                <w:sz w:val="24"/>
                <w:szCs w:val="24"/>
              </w:rPr>
            </w:pPr>
          </w:p>
          <w:p w14:paraId="768997AC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r w:rsidRPr="00C42D9D">
              <w:rPr>
                <w:sz w:val="24"/>
                <w:szCs w:val="24"/>
              </w:rPr>
              <w:t xml:space="preserve">3 </w:t>
            </w:r>
            <w:proofErr w:type="spellStart"/>
            <w:r w:rsidRPr="00C42D9D">
              <w:rPr>
                <w:sz w:val="24"/>
                <w:szCs w:val="24"/>
              </w:rPr>
              <w:t>užduotis</w:t>
            </w:r>
            <w:proofErr w:type="spellEnd"/>
            <w:r w:rsidRPr="00C42D9D">
              <w:rPr>
                <w:sz w:val="24"/>
                <w:szCs w:val="24"/>
              </w:rPr>
              <w:t xml:space="preserve">: </w:t>
            </w:r>
            <w:proofErr w:type="spellStart"/>
            <w:r w:rsidRPr="00C42D9D">
              <w:rPr>
                <w:sz w:val="24"/>
                <w:szCs w:val="24"/>
              </w:rPr>
              <w:t>Renginių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apjungimo</w:t>
            </w:r>
            <w:proofErr w:type="spellEnd"/>
            <w:r w:rsidRPr="00C42D9D">
              <w:rPr>
                <w:sz w:val="24"/>
                <w:szCs w:val="24"/>
              </w:rPr>
              <w:t xml:space="preserve"> į </w:t>
            </w:r>
            <w:proofErr w:type="spellStart"/>
            <w:r w:rsidRPr="00C42D9D">
              <w:rPr>
                <w:sz w:val="24"/>
                <w:szCs w:val="24"/>
              </w:rPr>
              <w:t>tikslinius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renginių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ciklus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įgyvendinimas</w:t>
            </w:r>
            <w:proofErr w:type="spellEnd"/>
            <w:r w:rsidRPr="00C42D9D">
              <w:rPr>
                <w:sz w:val="24"/>
                <w:szCs w:val="24"/>
              </w:rPr>
              <w:t>.</w:t>
            </w:r>
          </w:p>
          <w:p w14:paraId="178C86F1" w14:textId="77777777" w:rsidR="00C42D9D" w:rsidRPr="00C42D9D" w:rsidRDefault="00C42D9D" w:rsidP="00DF35BE">
            <w:pPr>
              <w:rPr>
                <w:sz w:val="24"/>
                <w:szCs w:val="24"/>
              </w:rPr>
            </w:pPr>
          </w:p>
          <w:p w14:paraId="05217CEF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proofErr w:type="spellStart"/>
            <w:r w:rsidRPr="00C42D9D">
              <w:rPr>
                <w:sz w:val="24"/>
                <w:szCs w:val="24"/>
              </w:rPr>
              <w:t>Vertinimo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rodiklis</w:t>
            </w:r>
            <w:proofErr w:type="spellEnd"/>
            <w:r w:rsidRPr="00C42D9D">
              <w:rPr>
                <w:sz w:val="24"/>
                <w:szCs w:val="24"/>
              </w:rPr>
              <w:t xml:space="preserve">: </w:t>
            </w:r>
            <w:proofErr w:type="spellStart"/>
            <w:r w:rsidRPr="00C42D9D">
              <w:rPr>
                <w:sz w:val="24"/>
                <w:szCs w:val="24"/>
              </w:rPr>
              <w:t>Inicijuoti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ir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apjungti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tiksliniai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renginiai</w:t>
            </w:r>
            <w:proofErr w:type="spellEnd"/>
            <w:r w:rsidRPr="00C42D9D">
              <w:rPr>
                <w:sz w:val="24"/>
                <w:szCs w:val="24"/>
              </w:rPr>
              <w:t xml:space="preserve"> į </w:t>
            </w:r>
            <w:proofErr w:type="spellStart"/>
            <w:r w:rsidRPr="00C42D9D">
              <w:rPr>
                <w:sz w:val="24"/>
                <w:szCs w:val="24"/>
              </w:rPr>
              <w:t>ciklus</w:t>
            </w:r>
            <w:proofErr w:type="spellEnd"/>
            <w:r w:rsidRPr="00C42D9D">
              <w:rPr>
                <w:sz w:val="24"/>
                <w:szCs w:val="24"/>
              </w:rPr>
              <w:t>.</w:t>
            </w:r>
          </w:p>
          <w:p w14:paraId="70C284D5" w14:textId="77777777" w:rsidR="00C42D9D" w:rsidRPr="00C42D9D" w:rsidRDefault="00C42D9D" w:rsidP="00DF35BE">
            <w:pPr>
              <w:rPr>
                <w:sz w:val="24"/>
                <w:szCs w:val="24"/>
              </w:rPr>
            </w:pPr>
          </w:p>
          <w:p w14:paraId="716EDF6E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proofErr w:type="spellStart"/>
            <w:r w:rsidRPr="00C42D9D">
              <w:rPr>
                <w:sz w:val="24"/>
                <w:szCs w:val="24"/>
              </w:rPr>
              <w:t>Užduoties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įvykdymo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terminas</w:t>
            </w:r>
            <w:proofErr w:type="spellEnd"/>
            <w:r w:rsidRPr="00C42D9D">
              <w:rPr>
                <w:sz w:val="24"/>
                <w:szCs w:val="24"/>
              </w:rPr>
              <w:t>: 2022-12-31</w:t>
            </w:r>
          </w:p>
          <w:p w14:paraId="457E6922" w14:textId="77777777" w:rsidR="00C42D9D" w:rsidRPr="00C42D9D" w:rsidRDefault="00C42D9D" w:rsidP="00DF35BE">
            <w:pPr>
              <w:rPr>
                <w:sz w:val="24"/>
                <w:szCs w:val="24"/>
              </w:rPr>
            </w:pPr>
          </w:p>
          <w:p w14:paraId="1D942607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r w:rsidRPr="00C42D9D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C42D9D">
              <w:rPr>
                <w:sz w:val="24"/>
                <w:szCs w:val="24"/>
              </w:rPr>
              <w:t>užduotis</w:t>
            </w:r>
            <w:proofErr w:type="spellEnd"/>
            <w:r w:rsidRPr="00C42D9D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42D9D">
              <w:rPr>
                <w:sz w:val="24"/>
                <w:szCs w:val="24"/>
              </w:rPr>
              <w:t>Inicijuoti</w:t>
            </w:r>
            <w:proofErr w:type="spellEnd"/>
            <w:r w:rsidRPr="00C42D9D">
              <w:rPr>
                <w:sz w:val="24"/>
                <w:szCs w:val="24"/>
              </w:rPr>
              <w:t xml:space="preserve">  </w:t>
            </w:r>
            <w:proofErr w:type="spellStart"/>
            <w:r w:rsidRPr="00C42D9D">
              <w:rPr>
                <w:sz w:val="24"/>
                <w:szCs w:val="24"/>
              </w:rPr>
              <w:t>istoriškai</w:t>
            </w:r>
            <w:proofErr w:type="spellEnd"/>
            <w:proofErr w:type="gram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pagrįstos</w:t>
            </w:r>
            <w:proofErr w:type="spellEnd"/>
            <w:r w:rsidRPr="00C42D9D">
              <w:rPr>
                <w:sz w:val="24"/>
                <w:szCs w:val="24"/>
              </w:rPr>
              <w:t xml:space="preserve"> Neringos </w:t>
            </w:r>
            <w:proofErr w:type="spellStart"/>
            <w:r w:rsidRPr="00C42D9D">
              <w:rPr>
                <w:sz w:val="24"/>
                <w:szCs w:val="24"/>
              </w:rPr>
              <w:t>gimtadienio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datos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nustatymą</w:t>
            </w:r>
            <w:proofErr w:type="spellEnd"/>
            <w:r w:rsidRPr="00C42D9D">
              <w:rPr>
                <w:sz w:val="24"/>
                <w:szCs w:val="24"/>
              </w:rPr>
              <w:t>.</w:t>
            </w:r>
          </w:p>
          <w:p w14:paraId="5783AADD" w14:textId="77777777" w:rsidR="00C42D9D" w:rsidRPr="00C42D9D" w:rsidRDefault="00C42D9D" w:rsidP="00DF35BE">
            <w:pPr>
              <w:rPr>
                <w:sz w:val="24"/>
                <w:szCs w:val="24"/>
              </w:rPr>
            </w:pPr>
          </w:p>
          <w:p w14:paraId="713ED5B2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proofErr w:type="spellStart"/>
            <w:r w:rsidRPr="00C42D9D">
              <w:rPr>
                <w:sz w:val="24"/>
                <w:szCs w:val="24"/>
              </w:rPr>
              <w:t>Vertinimo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rodiklis</w:t>
            </w:r>
            <w:proofErr w:type="spellEnd"/>
            <w:r w:rsidRPr="00C42D9D">
              <w:rPr>
                <w:sz w:val="24"/>
                <w:szCs w:val="24"/>
              </w:rPr>
              <w:t xml:space="preserve">: </w:t>
            </w:r>
            <w:proofErr w:type="spellStart"/>
            <w:r w:rsidRPr="00C42D9D">
              <w:rPr>
                <w:sz w:val="24"/>
                <w:szCs w:val="24"/>
              </w:rPr>
              <w:t>Priimta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ir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nustatyta</w:t>
            </w:r>
            <w:proofErr w:type="spellEnd"/>
            <w:r w:rsidRPr="00C42D9D">
              <w:rPr>
                <w:sz w:val="24"/>
                <w:szCs w:val="24"/>
              </w:rPr>
              <w:t xml:space="preserve"> Neringos </w:t>
            </w:r>
            <w:proofErr w:type="spellStart"/>
            <w:r w:rsidRPr="00C42D9D">
              <w:rPr>
                <w:sz w:val="24"/>
                <w:szCs w:val="24"/>
              </w:rPr>
              <w:t>gimtadienio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šventės</w:t>
            </w:r>
            <w:proofErr w:type="spellEnd"/>
            <w:r w:rsidRPr="00C42D9D">
              <w:rPr>
                <w:sz w:val="24"/>
                <w:szCs w:val="24"/>
              </w:rPr>
              <w:t xml:space="preserve"> data.</w:t>
            </w:r>
          </w:p>
          <w:p w14:paraId="1298FFB5" w14:textId="77777777" w:rsidR="00C42D9D" w:rsidRPr="00C42D9D" w:rsidRDefault="00C42D9D" w:rsidP="00DF35BE">
            <w:pPr>
              <w:rPr>
                <w:sz w:val="24"/>
                <w:szCs w:val="24"/>
              </w:rPr>
            </w:pPr>
          </w:p>
          <w:p w14:paraId="129687EA" w14:textId="77777777" w:rsidR="00C42D9D" w:rsidRPr="00C42D9D" w:rsidRDefault="00C42D9D" w:rsidP="00DF35BE">
            <w:pPr>
              <w:rPr>
                <w:sz w:val="24"/>
                <w:szCs w:val="24"/>
              </w:rPr>
            </w:pPr>
            <w:proofErr w:type="spellStart"/>
            <w:r w:rsidRPr="00C42D9D">
              <w:rPr>
                <w:sz w:val="24"/>
                <w:szCs w:val="24"/>
              </w:rPr>
              <w:t>Užduoties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įvykdymo</w:t>
            </w:r>
            <w:proofErr w:type="spellEnd"/>
            <w:r w:rsidRPr="00C42D9D">
              <w:rPr>
                <w:sz w:val="24"/>
                <w:szCs w:val="24"/>
              </w:rPr>
              <w:t xml:space="preserve"> </w:t>
            </w:r>
            <w:proofErr w:type="spellStart"/>
            <w:r w:rsidRPr="00C42D9D">
              <w:rPr>
                <w:sz w:val="24"/>
                <w:szCs w:val="24"/>
              </w:rPr>
              <w:t>terminas</w:t>
            </w:r>
            <w:proofErr w:type="spellEnd"/>
            <w:r w:rsidRPr="00C42D9D">
              <w:rPr>
                <w:sz w:val="24"/>
                <w:szCs w:val="24"/>
              </w:rPr>
              <w:t>: 2022-12-31</w:t>
            </w:r>
          </w:p>
        </w:tc>
      </w:tr>
    </w:tbl>
    <w:p w14:paraId="3E55C9A1" w14:textId="7C24F0A3" w:rsidR="00FF57A4" w:rsidRDefault="00FF57A4">
      <w:pPr>
        <w:rPr>
          <w:lang w:val="lt-LT"/>
        </w:rPr>
      </w:pPr>
    </w:p>
    <w:p w14:paraId="3030A489" w14:textId="5524F768" w:rsidR="00FF57A4" w:rsidRDefault="00FF57A4">
      <w:pPr>
        <w:rPr>
          <w:lang w:val="lt-LT"/>
        </w:rPr>
      </w:pPr>
    </w:p>
    <w:p w14:paraId="0634303E" w14:textId="1B2B7DBD" w:rsidR="00FF57A4" w:rsidRDefault="00FF57A4">
      <w:pPr>
        <w:rPr>
          <w:lang w:val="lt-LT"/>
        </w:rPr>
      </w:pPr>
    </w:p>
    <w:p w14:paraId="6E836C83" w14:textId="42E6C7EA" w:rsidR="00FF57A4" w:rsidRDefault="00FF57A4">
      <w:pPr>
        <w:rPr>
          <w:lang w:val="lt-LT"/>
        </w:rPr>
      </w:pPr>
    </w:p>
    <w:p w14:paraId="2A902C42" w14:textId="77FEA80E" w:rsidR="00FF57A4" w:rsidRDefault="00FF57A4">
      <w:pPr>
        <w:rPr>
          <w:lang w:val="lt-LT"/>
        </w:rPr>
      </w:pPr>
    </w:p>
    <w:p w14:paraId="7F82173F" w14:textId="3CC2B6F6" w:rsidR="00FF57A4" w:rsidRDefault="00FF57A4">
      <w:pPr>
        <w:rPr>
          <w:lang w:val="lt-LT"/>
        </w:rPr>
      </w:pPr>
    </w:p>
    <w:p w14:paraId="14F1C493" w14:textId="1A0F00A4" w:rsidR="00FF57A4" w:rsidRDefault="00FF57A4">
      <w:pPr>
        <w:rPr>
          <w:lang w:val="lt-LT"/>
        </w:rPr>
      </w:pPr>
    </w:p>
    <w:p w14:paraId="4C9840C2" w14:textId="07F940A0" w:rsidR="00FF57A4" w:rsidRDefault="00FF57A4">
      <w:pPr>
        <w:rPr>
          <w:lang w:val="lt-LT"/>
        </w:rPr>
      </w:pPr>
    </w:p>
    <w:p w14:paraId="0030EE0E" w14:textId="70293DD7" w:rsidR="00FF57A4" w:rsidRDefault="00FF57A4">
      <w:pPr>
        <w:rPr>
          <w:lang w:val="lt-LT"/>
        </w:rPr>
      </w:pPr>
    </w:p>
    <w:p w14:paraId="79364821" w14:textId="327A1F49" w:rsidR="00FF57A4" w:rsidRDefault="00FF57A4">
      <w:pPr>
        <w:rPr>
          <w:lang w:val="lt-LT"/>
        </w:rPr>
      </w:pPr>
    </w:p>
    <w:p w14:paraId="120F12C2" w14:textId="674F4AC8" w:rsidR="00FF57A4" w:rsidRDefault="00FF57A4">
      <w:pPr>
        <w:rPr>
          <w:lang w:val="lt-LT"/>
        </w:rPr>
      </w:pPr>
    </w:p>
    <w:p w14:paraId="67F4BE3C" w14:textId="3332ECFF" w:rsidR="00FF57A4" w:rsidRDefault="00FF57A4">
      <w:pPr>
        <w:rPr>
          <w:lang w:val="lt-LT"/>
        </w:rPr>
      </w:pPr>
    </w:p>
    <w:p w14:paraId="43BACD60" w14:textId="7065B470" w:rsidR="00FF57A4" w:rsidRDefault="00FF57A4">
      <w:pPr>
        <w:rPr>
          <w:lang w:val="lt-LT"/>
        </w:rPr>
      </w:pPr>
    </w:p>
    <w:p w14:paraId="08C8215B" w14:textId="00B44C7F" w:rsidR="00FF57A4" w:rsidRDefault="00FF57A4">
      <w:pPr>
        <w:rPr>
          <w:lang w:val="lt-LT"/>
        </w:rPr>
      </w:pPr>
    </w:p>
    <w:p w14:paraId="1FE74C9A" w14:textId="077266B9" w:rsidR="00FF57A4" w:rsidRDefault="00FF57A4">
      <w:pPr>
        <w:rPr>
          <w:lang w:val="lt-LT"/>
        </w:rPr>
      </w:pPr>
    </w:p>
    <w:p w14:paraId="4ADB7DB8" w14:textId="6172C802" w:rsidR="00FF57A4" w:rsidRDefault="00FF57A4">
      <w:pPr>
        <w:rPr>
          <w:lang w:val="lt-LT"/>
        </w:rPr>
      </w:pPr>
    </w:p>
    <w:p w14:paraId="0B6FD3E4" w14:textId="5C20792A" w:rsidR="00FF57A4" w:rsidRDefault="00FF57A4">
      <w:pPr>
        <w:rPr>
          <w:lang w:val="lt-LT"/>
        </w:rPr>
      </w:pPr>
    </w:p>
    <w:p w14:paraId="64D527F5" w14:textId="606ACAD4" w:rsidR="00FF57A4" w:rsidRDefault="00FF57A4">
      <w:pPr>
        <w:rPr>
          <w:lang w:val="lt-LT"/>
        </w:rPr>
      </w:pPr>
    </w:p>
    <w:p w14:paraId="7BF40546" w14:textId="5B7B3B99" w:rsidR="00FF57A4" w:rsidRDefault="00FF57A4">
      <w:pPr>
        <w:rPr>
          <w:lang w:val="lt-LT"/>
        </w:rPr>
      </w:pPr>
    </w:p>
    <w:p w14:paraId="21AA4F73" w14:textId="1DB6B3B7" w:rsidR="00FF57A4" w:rsidRDefault="00FF57A4">
      <w:pPr>
        <w:rPr>
          <w:lang w:val="lt-LT"/>
        </w:rPr>
      </w:pPr>
    </w:p>
    <w:p w14:paraId="05192B28" w14:textId="31994F6F" w:rsidR="00FF57A4" w:rsidRDefault="00FF57A4">
      <w:pPr>
        <w:rPr>
          <w:lang w:val="lt-LT"/>
        </w:rPr>
      </w:pPr>
    </w:p>
    <w:p w14:paraId="61892E1D" w14:textId="66BAF1BD" w:rsidR="00FF57A4" w:rsidRDefault="00FF57A4">
      <w:pPr>
        <w:rPr>
          <w:lang w:val="lt-LT"/>
        </w:rPr>
      </w:pPr>
    </w:p>
    <w:p w14:paraId="2CD8CC62" w14:textId="14259496" w:rsidR="00FF57A4" w:rsidRDefault="00FF57A4">
      <w:pPr>
        <w:rPr>
          <w:lang w:val="lt-LT"/>
        </w:rPr>
      </w:pPr>
    </w:p>
    <w:p w14:paraId="00C1EED3" w14:textId="2AF3CE33" w:rsidR="00FF57A4" w:rsidRDefault="00FF57A4">
      <w:pPr>
        <w:rPr>
          <w:lang w:val="lt-LT"/>
        </w:rPr>
      </w:pPr>
    </w:p>
    <w:p w14:paraId="663A412F" w14:textId="63E3986D" w:rsidR="00FF57A4" w:rsidRDefault="00FF57A4">
      <w:pPr>
        <w:rPr>
          <w:lang w:val="lt-LT"/>
        </w:rPr>
      </w:pPr>
    </w:p>
    <w:p w14:paraId="2D5B88C8" w14:textId="2B9B2BD0" w:rsidR="00FF57A4" w:rsidRDefault="00FF57A4">
      <w:pPr>
        <w:rPr>
          <w:lang w:val="lt-LT"/>
        </w:rPr>
      </w:pPr>
    </w:p>
    <w:p w14:paraId="7AEC8527" w14:textId="5EBD2B04" w:rsidR="00FF57A4" w:rsidRDefault="00FF57A4">
      <w:pPr>
        <w:rPr>
          <w:lang w:val="lt-LT"/>
        </w:rPr>
      </w:pPr>
    </w:p>
    <w:p w14:paraId="1A28306A" w14:textId="12D624EF" w:rsidR="00FF57A4" w:rsidRDefault="00FF57A4">
      <w:pPr>
        <w:rPr>
          <w:lang w:val="lt-LT"/>
        </w:rPr>
      </w:pPr>
    </w:p>
    <w:p w14:paraId="3C5390CF" w14:textId="6CE72093" w:rsidR="00FF57A4" w:rsidRDefault="00FF57A4">
      <w:pPr>
        <w:rPr>
          <w:lang w:val="lt-LT"/>
        </w:rPr>
      </w:pPr>
    </w:p>
    <w:p w14:paraId="79D99D43" w14:textId="2C7308E7" w:rsidR="00FF57A4" w:rsidRDefault="00FF57A4">
      <w:pPr>
        <w:rPr>
          <w:lang w:val="lt-LT"/>
        </w:rPr>
      </w:pPr>
    </w:p>
    <w:p w14:paraId="54295F9B" w14:textId="5245A768" w:rsidR="00FF57A4" w:rsidRDefault="00FF57A4">
      <w:pPr>
        <w:rPr>
          <w:lang w:val="lt-LT"/>
        </w:rPr>
      </w:pPr>
    </w:p>
    <w:sectPr w:rsidR="00FF57A4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08"/>
    <w:rsid w:val="0012152C"/>
    <w:rsid w:val="007D3DB8"/>
    <w:rsid w:val="008E6808"/>
    <w:rsid w:val="00B74F55"/>
    <w:rsid w:val="00C42D9D"/>
    <w:rsid w:val="00E455D7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C789"/>
  <w15:chartTrackingRefBased/>
  <w15:docId w15:val="{17005D43-9807-41D7-A14F-835AEE2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55D7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rsid w:val="00E455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Edita Radzevičienė</dc:creator>
  <cp:keywords/>
  <cp:lastModifiedBy>Virginija Kriscenovskyte</cp:lastModifiedBy>
  <cp:revision>2</cp:revision>
  <cp:lastPrinted>2020-11-27T13:02:00Z</cp:lastPrinted>
  <dcterms:created xsi:type="dcterms:W3CDTF">2022-06-03T08:16:00Z</dcterms:created>
  <dcterms:modified xsi:type="dcterms:W3CDTF">2022-06-03T08:16:00Z</dcterms:modified>
</cp:coreProperties>
</file>