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taisx="http://lrs.lt/TAIS/DocPartXmlMark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2022-12-24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Sprendimas paskelbtas: TAR 2022-01-17, i. k. 2022-00615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keepNext/>
        <w:tabs>
          <w:tab w:val="center" w:pos="4820"/>
        </w:tabs>
        <w:ind w:right="-18"/>
        <w:jc w:val="center"/>
        <w:rPr>
          <w:szCs w:val="24"/>
        </w:rPr>
      </w:pPr>
      <w:r>
        <w:rPr>
          <w:szCs w:val="24"/>
          <w:lang w:eastAsia="lt-LT"/>
        </w:rPr>
        <w:drawing>
          <wp:inline distT="0" distB="0" distL="0" distR="0">
            <wp:extent cx="542290" cy="6400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NERINGOS SAVIVALDYBĖS TARYBA</w:t>
      </w:r>
    </w:p>
    <w:p>
      <w:pPr>
        <w:ind w:firstLine="709"/>
        <w:jc w:val="center"/>
        <w:rPr>
          <w:b/>
          <w:bCs/>
          <w:szCs w:val="24"/>
        </w:rPr>
      </w:pPr>
    </w:p>
    <w:p>
      <w:pPr>
        <w:ind w:firstLine="709"/>
        <w:jc w:val="center"/>
        <w:rPr>
          <w:b/>
          <w:bCs/>
          <w:szCs w:val="24"/>
        </w:rPr>
      </w:pPr>
    </w:p>
    <w:p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ind w:firstLine="709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DĖL NERINGOS SAVIVALDYBĖS PREKYBOS AR PASLAUGŲ TEIKIMO VIEŠOSE VIETOSE SĄRAŠO IR SCHEMŲ PATVIRTINIMO</w:t>
      </w:r>
    </w:p>
    <w:p>
      <w:pPr>
        <w:ind w:firstLine="709"/>
        <w:jc w:val="center"/>
        <w:rPr>
          <w:szCs w:val="24"/>
        </w:rPr>
      </w:pPr>
    </w:p>
    <w:p>
      <w:pPr>
        <w:ind w:firstLine="709"/>
        <w:jc w:val="center"/>
        <w:rPr>
          <w:szCs w:val="24"/>
        </w:rPr>
      </w:pPr>
      <w:r>
        <w:rPr>
          <w:szCs w:val="24"/>
        </w:rPr>
        <w:t>2022 m. sausio 13 d. Nr. T1-1</w:t>
      </w:r>
    </w:p>
    <w:p>
      <w:pPr>
        <w:ind w:firstLine="709"/>
        <w:jc w:val="center"/>
        <w:rPr>
          <w:szCs w:val="24"/>
        </w:rPr>
      </w:pPr>
      <w:r>
        <w:rPr>
          <w:szCs w:val="24"/>
        </w:rPr>
        <w:t>Neringa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6 straipsnio 37 ir 38 punktais ir Lietuvos Respublikos rinkliavų įstatymo 11 straipsnio 1 dalies 2 punktu, Neringos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>
      <w:pPr>
        <w:tabs>
          <w:tab w:val="left" w:pos="0"/>
          <w:tab w:val="left" w:pos="709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patvirtinti Neringos savivaldybės prekybos ar paslaugų teikimo viešosiose vietose sąrašą ir schemas (pridedama).</w:t>
      </w:r>
    </w:p>
    <w:p>
      <w:pPr>
        <w:tabs>
          <w:tab w:val="left" w:pos="0"/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Skelbti šį sprendimą Teisės aktų registre ir Neringos savivaldybės interneto svetainėje.</w:t>
      </w:r>
    </w:p>
    <w:p>
      <w:pPr>
        <w:tabs>
          <w:tab w:val="left" w:pos="7371"/>
        </w:tabs>
      </w:pPr>
    </w:p>
    <w:p>
      <w:pPr>
        <w:tabs>
          <w:tab w:val="left" w:pos="7371"/>
        </w:tabs>
      </w:pPr>
    </w:p>
    <w:p>
      <w:pPr>
        <w:tabs>
          <w:tab w:val="left" w:pos="7371"/>
        </w:tabs>
      </w:pPr>
    </w:p>
    <w:p>
      <w:pPr>
        <w:tabs>
          <w:tab w:val="left" w:pos="7371"/>
        </w:tabs>
        <w:rPr>
          <w:szCs w:val="24"/>
        </w:rPr>
      </w:pPr>
      <w:r>
        <w:rPr>
          <w:szCs w:val="24"/>
        </w:rPr>
        <w:t xml:space="preserve">Savivaldybės meras </w:t>
        <w:tab/>
        <w:t xml:space="preserve">           Darius Jasaitis</w:t>
      </w:r>
    </w:p>
    <w:p>
      <w:pPr>
        <w:tabs>
          <w:tab w:val="left" w:pos="7371"/>
        </w:tabs>
        <w:rPr>
          <w:szCs w:val="24"/>
        </w:rPr>
      </w:pPr>
    </w:p>
    <w:p>
      <w:pPr>
        <w:tabs>
          <w:tab w:val="left" w:pos="7371"/>
        </w:tabs>
        <w:rPr>
          <w:szCs w:val="24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077" w:right="567" w:bottom="1077" w:left="1701" w:header="1134" w:footer="1134" w:gutter="0"/>
          <w:cols w:space="1296"/>
          <w:titlePg/>
          <w:docGrid w:linePitch="326"/>
        </w:sectPr>
      </w:pPr>
    </w:p>
    <w:p>
      <w:pPr>
        <w:tabs>
          <w:tab w:val="left" w:pos="142"/>
          <w:tab w:val="left" w:pos="284"/>
        </w:tabs>
        <w:ind w:firstLine="5387"/>
        <w:rPr>
          <w:szCs w:val="24"/>
        </w:rPr>
      </w:pPr>
      <w:r>
        <w:rPr>
          <w:szCs w:val="24"/>
        </w:rPr>
        <w:t>PATVIRTINTA</w:t>
      </w:r>
    </w:p>
    <w:p>
      <w:pPr>
        <w:tabs>
          <w:tab w:val="left" w:pos="142"/>
          <w:tab w:val="left" w:pos="284"/>
        </w:tabs>
        <w:ind w:firstLine="5387"/>
        <w:rPr>
          <w:szCs w:val="24"/>
        </w:rPr>
      </w:pPr>
      <w:r>
        <w:rPr>
          <w:szCs w:val="24"/>
        </w:rPr>
        <w:t xml:space="preserve">Neringos savivaldybės tarybos </w:t>
      </w:r>
    </w:p>
    <w:p>
      <w:pPr>
        <w:tabs>
          <w:tab w:val="left" w:pos="142"/>
          <w:tab w:val="left" w:pos="284"/>
        </w:tabs>
        <w:ind w:firstLine="5387"/>
        <w:rPr>
          <w:szCs w:val="24"/>
        </w:rPr>
      </w:pPr>
      <w:r>
        <w:rPr>
          <w:szCs w:val="24"/>
        </w:rPr>
        <w:t>2022 m. sausio 13 d.</w:t>
      </w:r>
    </w:p>
    <w:p>
      <w:pPr>
        <w:tabs>
          <w:tab w:val="left" w:pos="142"/>
          <w:tab w:val="left" w:pos="284"/>
        </w:tabs>
        <w:ind w:firstLine="5387"/>
        <w:rPr>
          <w:caps/>
          <w:szCs w:val="24"/>
        </w:rPr>
      </w:pPr>
      <w:r>
        <w:rPr>
          <w:szCs w:val="24"/>
        </w:rPr>
        <w:t>sprendimu Nr. T1-1</w:t>
      </w:r>
    </w:p>
    <w:p>
      <w:pPr>
        <w:tabs>
          <w:tab w:val="left" w:pos="6120"/>
        </w:tabs>
        <w:ind w:left="-1134"/>
        <w:jc w:val="center"/>
        <w:rPr>
          <w:b/>
          <w:caps/>
          <w:szCs w:val="24"/>
        </w:rPr>
      </w:pPr>
    </w:p>
    <w:p>
      <w:pPr>
        <w:tabs>
          <w:tab w:val="left" w:pos="612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prekybos ar paslaugų teikimo NERINGOS SAVIVALDYBĖS</w:t>
      </w:r>
    </w:p>
    <w:p>
      <w:pPr>
        <w:tabs>
          <w:tab w:val="left" w:pos="612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VIEŠOSIOSE VIETOSE SĄRAŠAS</w:t>
      </w:r>
    </w:p>
    <w:p>
      <w:pPr>
        <w:tabs>
          <w:tab w:val="left" w:pos="8280"/>
        </w:tabs>
        <w:rPr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76"/>
        <w:gridCol w:w="4610"/>
        <w:gridCol w:w="843"/>
        <w:gridCol w:w="2979"/>
      </w:tblGrid>
      <w:t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Prekybos ar paslaugų vietos Nr.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line="72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Prekybos ar paslaugų vietos pavadinimas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2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Plotas</w:t>
            </w:r>
          </w:p>
          <w:p>
            <w:pPr>
              <w:spacing w:before="2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240"/>
              <w:jc w:val="center"/>
              <w:rPr>
                <w:b/>
                <w:szCs w:val="24"/>
                <w:highlight w:val="yellow"/>
                <w:vertAlign w:val="superscript"/>
              </w:rPr>
            </w:pPr>
            <w:r>
              <w:rPr>
                <w:b/>
                <w:szCs w:val="24"/>
              </w:rPr>
              <w:t>Vietos koordinatės</w:t>
            </w:r>
          </w:p>
        </w:tc>
      </w:tr>
      <w:t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tabs>
                <w:tab w:val="left" w:pos="8250"/>
              </w:tabs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VIETOS PREKIAUTI MAISTO PREKĖMIS (IŠSKYRUS ALKOHOLINIAIS GĖRIMAIS) NUO (IŠ) LAIKINŲ STATINIŲ, KIOSKŲ, PREKYBAI PRITAIKYTŲ AUTOMOBILIŲ, PREKYBAI PRITAIKYTŲ PRIEKABŲ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8280"/>
              </w:tabs>
              <w:rPr>
                <w:b/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8280"/>
              </w:tabs>
              <w:rPr>
                <w:b/>
                <w:szCs w:val="24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Automobilių stovėjimo aikštelėje prie Saulės laikrodžio Nidoje, Neringoje (tik mažalitražiam automobiliui).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lang w:eastAsia="lt-LT"/>
              </w:rPr>
              <w:t>55.295182, 20.986534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Pėsčiųjų, dviračių take pajūryje tarp pietinio ir centrinio paplūdimių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szCs w:val="24"/>
              </w:rPr>
              <w:t>55.306953, 20.980936</w:t>
            </w:r>
          </w:p>
        </w:tc>
      </w:tr>
      <w:tr>
        <w:trPr>
          <w:trHeight w:val="691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šiauriniu paplūdimiu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Cs w:val="24"/>
                <w:highlight w:val="yellow"/>
              </w:rPr>
            </w:pPr>
            <w:r>
              <w:rPr>
                <w:szCs w:val="24"/>
              </w:rPr>
              <w:t>55.549593, 21.101563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adresu, Žaliasis Kelias 4B,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55.541074, 21.100210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L. Rėzos 1 F, Juodkrantėje, Neringoje (tik mažalitražiam automobiliui).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Cs w:val="24"/>
                <w:highlight w:val="yellow"/>
              </w:rPr>
            </w:pPr>
            <w:r>
              <w:rPr>
                <w:szCs w:val="24"/>
              </w:rPr>
              <w:t>55.534055, 21.118135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Ties adresu Žaliasis Kelias 2A, Juodkrantėje,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55.544782, 21.100803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Automobilių stovėjimo aikštelėje prie paplūdimio Pervalkoje,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55.420470, 21.060108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VIETOS PREKIAUTI VAISIAIS, DARŽOVĖMIS, UOGOMIS, GĖLĖMIS NUO (IŠ) LAIKINŲ ĮRENGINIŲ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Cs w:val="24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Turgelyje ties adresu Naglių g. 14A, Nidoje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Turgelyje ties adresu Naglių g. 14A, Nidoje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Turgelyje ties adresu Naglių g. 14A, Nidoje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Turgelyje ties adresu Naglių g. 14A, Nidoje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Turgelyje ties adresu Naglių g. 14A, Nidoje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outlineLvl w:val="1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Ties adresu Nidos–Smiltynės pl.7,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55.310516 20.985906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Ties adresu Nidos–Smiltynės pl.7,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55.310516 20.985906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Ties adresu Nidos–Smiltynės pl.7,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55.310516 20.985906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Ties adresu Kalno g. 3,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55.543771, 21.120411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Ties adresu Kalno g. 3,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55.543771, 21.120411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Ties adresu Kalno g. 3,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55.543771, 21.120411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VIETOS PREKIAUTI MAISTO PREKĖMIS NUO (IŠ) PREKYBAI PRITAIKYTŲ DVIRAČIŲ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Ties adresu Pamario g. 30, Nidoje,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55.305552, 21.008375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Krantinėje prie Tomo Mano namelio,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55.312926, 21.013284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Šalia dviračių ir pėsčiųjų tako ties moterų paplūdimiu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55.301455, 20.976465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Krantinėje ties adresu L. Rėzos 46, Juodkrantėje,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55.535956, 21.118132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Ties adresu L. Rėzos 23, Juodkrantėje,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55.529580, 21.118994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VIETOS PREKIAUTI MAISTO PREKĖMIS NUO (IŠ) LAIKINŲ ĮRENGINIŲ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Žaliasis Kelias 2A,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55.544922, 21.100891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4.2 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L. Rėzos 46B, Juodkrantėje, Neringoje. Aikštelėje prie Raganų kalno.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55.536231, 21.116397</w:t>
            </w:r>
          </w:p>
        </w:tc>
      </w:tr>
      <w:tr>
        <w:trPr>
          <w:trHeight w:val="395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L. Rėzos 46B, Juodkrantėje, Neringoje. Aikštelėje prie Raganų kalno.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55.536231, 21.116397</w:t>
            </w:r>
          </w:p>
        </w:tc>
      </w:tr>
      <w:tr>
        <w:trPr>
          <w:trHeight w:val="622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POILSIO IR SPORTO REIKMENŲ IR ĮRANGOS NUOMOS VIETOS*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Purvynės g. 31,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55.319919, 21.022540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Ties adresu Purvynės g. 15,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55.316586, 21.019163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Pamario g. 47,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55.309682, 21.010007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Pamario g. 2A,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55.306185, 21.006994</w:t>
            </w:r>
          </w:p>
        </w:tc>
      </w:tr>
      <w:tr>
        <w:trPr>
          <w:trHeight w:val="519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Ties adresu Taikos g. 11, Nidoje,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55.303135, 21.004274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Naglių g. 16,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trike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55.302673, 21.008578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Taikos g. 39, Nidoje, Neringoje. Automobilių stovėjimo aikštelėje.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55.301273, 20.989106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Žaliasis Kelias 2A,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55.544503 21.100651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5.9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Kalno g. 3,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55.543976, 21.121047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Krantinėje ties adresu L. Rėzos 1, Juodkrantėje, Neringoje.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55.534199, 21.118310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5.11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Preilos g 97, Preiloje,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55.367686, 21.056925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MOPEDŲ NUOMOS VIETOS</w:t>
            </w:r>
          </w:p>
          <w:p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trike/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Taikos g. 39, Nidoje, Neringoje. Automobilių stovėjimo aikštelėje.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55.301273, 20.989106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VANDENS PRAMOGŲ INVENTORIAUS NUOMOS VIETOS</w:t>
            </w:r>
            <w:r>
              <w:rPr>
                <w:b/>
                <w:szCs w:val="24"/>
                <w:lang w:val="en-US"/>
              </w:rPr>
              <w:t>**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  <w:lang w:val="en-US"/>
              </w:rPr>
            </w:pPr>
          </w:p>
        </w:tc>
      </w:tr>
      <w:t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Lotmiškio g. 2, Nidoje, Neringoje. Prie sporto mokyklos.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trike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55.300706, 21.004673</w:t>
            </w:r>
          </w:p>
        </w:tc>
      </w:tr>
      <w:t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Lotmiškio g. 2, Nidoje, Neringoje. Prie sporto mokyklos.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55.300593, 21.004245</w:t>
            </w:r>
          </w:p>
        </w:tc>
      </w:tr>
      <w:t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Lotmiškio g. 2, Nidoje, Neringoje, ant molo (tik elektrinių valčių nuomai).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55.300226, 21.005688</w:t>
            </w:r>
          </w:p>
        </w:tc>
      </w:tr>
      <w:t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Pamario g. 47,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lang w:val="en-US"/>
              </w:rPr>
              <w:t>55.309581, 21.010140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L. Rėzos g. 1D, Juodkrantėje, Neringoje. Prie centrinės autobusų stotelės.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55.541585, 21.121470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Preilos g. 39, Preiloje, Neringoje. Prie molo į marias.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55.372845, 21.067447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7.7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Pervalkos g. 15, Pervalkoje, Neringoje. Prie molo į marias.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55.414117, 21.098160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APŽVALGOS ŽIŪRONŲ NUOMOS VIETOS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Naglių g. 1, Nidoje, Neringoje. Marių krantinėje ant molo.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55.300253, 21.005672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Parnidžio kopos apžvalgos aikštelėje prie Saulės laikrodžio,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55.294776, 20.994963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L. Rėzos g. 1D, Juodkrantėje, Neringoje. Uosto teritorijoje.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55.541668, 21.122817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8280"/>
              </w:tabs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VIETOS PREKIAUTI</w:t>
            </w:r>
            <w:r>
              <w:rPr>
                <w:b/>
                <w:caps/>
                <w:szCs w:val="24"/>
              </w:rPr>
              <w:t xml:space="preserve"> TAUTODAILĖS DIRBINIAIS, SUVENYRAIS ir kt. prekėmis (IŠSKYRUS GINTARO DIRBINIAIS) NUO (iš) LAIKINŲ statinių ar ĮRENGINIŲ</w:t>
            </w:r>
          </w:p>
          <w:p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Turgelyje ties adresu Naglių g. 14A,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Turgelyje ties adresu Naglių g. 14A,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55.302838, 21.006729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L. Rėzos 46B, Juodkrantėje, Neringoje. Aikštelėje prie Raganų kalno.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55.536244, 21.116492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L. Rėzos 46B, Juodkrantėje, Neringoje. Aikštelėje prie Raganų kalno.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55.536058, 21.116664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PREKYBOS PAVEIKSLAIS IR PIEŠIMO PASLAUGŲ TEIKIMO VIETOS***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10.1 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Pamario g. 16,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55.307626, 21.008156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SAVITARNOS SIUNTŲ TERMINALŲ PASLAUGOS TEIKIMO VIETOS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Taikos g. 4A, Nidoje,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55.304224, 21.004225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trike/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Cs/>
                <w:szCs w:val="24"/>
              </w:rPr>
              <w:t>Ievos Kalno g. 9,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55.540449, 21.118211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KELEIVIŲ VEŽIMO MAŽAISIAIS TRAUKINUKAIS PASLAUGOS TEIKIMO VIETA (SUSTOJIMO VIETA)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trike/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Ties adresu Taikos g. 11, Nidoje, Neringoje. </w:t>
            </w:r>
            <w:r>
              <w:rPr>
                <w:sz w:val="22"/>
                <w:szCs w:val="22"/>
              </w:rPr>
              <w:t>Maršrutas turi būti suderintas Architektūros ir teritorijų planavimo skyriuje ir Saugaus eismo komisijoje.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55.303023, 21.003475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NERINGOS ŽVEJYBOS IR AKVAKULTŪROS REGIONO VEIKLOS VIETA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bCs/>
                <w:szCs w:val="24"/>
              </w:rPr>
              <w:t>Purvynės g. 14, Nidoje, Neringoje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iki 250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55.318337, 21.021252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SPORTO AIKŠTELIŲ VIETA TEIKTI MAŽOJO GOLFO IR KITŲ ŽAIDIMŲ PASLAUGAS, SPORTO IR LAISVALAIKIO INVENTORIAUS NUOMOS VIETA, PREKYBOS MAISTO PRODUKTAIS (IŠSKYRUS ALKOHOLINIUS GĖRIMUS) NUO (IŠ) LAIKINŲJŲ STATINIŲ AR ĮRENGINIŲ VIETA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Cs/>
                <w:szCs w:val="24"/>
              </w:rPr>
              <w:t>L. Rėzos g. 1C, Juodkrantėje, Neringoje.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iki 3000 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55.532605, 21.118470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="-109"/>
              <w:rPr>
                <w:b/>
                <w:szCs w:val="24"/>
              </w:rPr>
            </w:pPr>
            <w:r>
              <w:rPr>
                <w:b/>
                <w:szCs w:val="24"/>
              </w:rPr>
              <w:t>VIETA SUSIJUSI SU ŽVEJŲ VERSLU.</w:t>
            </w:r>
          </w:p>
          <w:p>
            <w:pPr>
              <w:ind w:left="-109"/>
              <w:rPr>
                <w:szCs w:val="24"/>
              </w:rPr>
            </w:pPr>
            <w:r>
              <w:rPr>
                <w:b/>
                <w:szCs w:val="24"/>
              </w:rPr>
              <w:t>PREKIAUTI ŽUVIMI IR TEIKTI PASLAUGAS. ŽUVIES PERDIRBIMAS IR RŪKYMAS. ŽVEJŲ KULINARINIO PAVELDO PASLAUGŲ PROPAGAVIMAS</w:t>
            </w:r>
            <w:r>
              <w:rPr>
                <w:szCs w:val="24"/>
              </w:rPr>
              <w:t>****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55.553445, 21.126467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trike/>
                <w:szCs w:val="24"/>
              </w:rPr>
            </w:pPr>
            <w:r>
              <w:rPr>
                <w:szCs w:val="24"/>
              </w:rPr>
              <w:t>15.2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55.553466, 21.126722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15.3.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55.553481, 21.126890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15.4.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55.553475, 21.127191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15.5.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55.553430, 21.127395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15.6.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55.553451, 21.127695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15.7.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55.553412, 21.127872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15.8.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Gintaro įlanka, Neringa. Laikiniems statiniams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55.554230, 21.128056</w:t>
            </w:r>
          </w:p>
        </w:tc>
      </w:tr>
      <w:tr>
        <w:trPr>
          <w:trHeight w:val="748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VIETOS TEIKTI GULTŲ, BALDAKIMŲ IR SKĖČIŲ NUOMOS PASLAUGAS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Ties adresu Nidos–Smiltynės </w:t>
            </w:r>
            <w:r>
              <w:rPr>
                <w:szCs w:val="24"/>
                <w:lang w:val="en-US"/>
              </w:rPr>
              <w:t xml:space="preserve">pl. 5, Nidoje, Neringoje. </w:t>
            </w:r>
            <w:r>
              <w:rPr>
                <w:szCs w:val="24"/>
              </w:rPr>
              <w:t xml:space="preserve">Pietiniame paplūdimyje. Gultams ir iki 10 vnt. baldakimų.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55.303571, 20.975428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Ties adresu Nidos–Smiltynės </w:t>
            </w:r>
            <w:r>
              <w:rPr>
                <w:szCs w:val="24"/>
                <w:lang w:val="en-US"/>
              </w:rPr>
              <w:t xml:space="preserve">pl. 5, Nidoje, Neringoje. </w:t>
            </w:r>
            <w:r>
              <w:rPr>
                <w:szCs w:val="24"/>
              </w:rPr>
              <w:t>Pietiniame paplūdimyje. Tik gultams.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55.303112, 20.975188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Nidos–Smiltynės pl. 11, Nidoje, Neringoje. Centriniame paplūdimyje. Tik gultams.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55.311663, 20.981766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16.4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Nidos–Smiltynės pl. 11, Nidoje, Neringoje. Centriniame paplūdimyje. Tik gultams.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55.312792, 20.982699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trike/>
                <w:szCs w:val="24"/>
              </w:rPr>
            </w:pPr>
            <w:r>
              <w:rPr>
                <w:szCs w:val="24"/>
              </w:rPr>
              <w:t>16.5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Ties adresu Nidos–Smiltynės pl. 25, Nidoje, Neringoje. Šiauriniame paplūdimyje. Gultams ir iki 10 vnt. baldakimų.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55.324532, 20.992207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16.6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Ties adresu Nidos–Smiltynės pl. 25, Nidoje, Neringoje. Šiauriniame paplūdimyje. Tik gultams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55.323427, 20.991338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trike/>
                <w:szCs w:val="24"/>
              </w:rPr>
            </w:pPr>
            <w:r>
              <w:rPr>
                <w:szCs w:val="24"/>
              </w:rPr>
              <w:t>16.7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Paplūdimyje ties adresu Žaliasis Kelias 2A, Juodkrantėje, Neringoje. Tik gultams.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55.544934, 21.099455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16.8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Paplūdimyje ties adresu, Žaliasis Kelias 4B, Juodkrantėje, Neringoje. Gultams ir iki 10 vnt. baldakimų.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trike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55.540932, 21.098836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16.9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Paplūdimyje Preiloje, Neringoje, prie gebėjimo stoties. Gultams ir iki 10 vnt. baldakimų.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55.377162, 21.030330</w:t>
            </w:r>
          </w:p>
        </w:tc>
      </w:tr>
      <w:tr>
        <w:trPr>
          <w:trHeight w:val="300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2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Paplūdimyje Pervalkoje, Neringoje, prie gebėjimo stoties. Gultams ir iki 10 vnt. baldakimų.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55.420745, 21.056062</w:t>
            </w:r>
          </w:p>
        </w:tc>
      </w:tr>
    </w:tbl>
    <w:p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* </w:t>
      </w:r>
      <w:r>
        <w:rPr>
          <w:szCs w:val="24"/>
          <w:lang w:val="en-US"/>
        </w:rPr>
        <w:t>–</w:t>
      </w:r>
      <w:r>
        <w:rPr>
          <w:szCs w:val="24"/>
        </w:rPr>
        <w:t xml:space="preserve"> išskyrus motorinius dviračius, velomobilius, riedžius.</w:t>
      </w:r>
    </w:p>
    <w:p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** </w:t>
      </w:r>
      <w:r>
        <w:rPr>
          <w:szCs w:val="24"/>
          <w:lang w:val="en-US"/>
        </w:rPr>
        <w:t>–</w:t>
      </w:r>
      <w:r>
        <w:rPr>
          <w:szCs w:val="24"/>
        </w:rPr>
        <w:t xml:space="preserve"> išskyrus katerius, vandens motociklus.</w:t>
      </w:r>
    </w:p>
    <w:p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*** </w:t>
      </w:r>
      <w:r>
        <w:rPr>
          <w:szCs w:val="24"/>
          <w:lang w:val="en-US"/>
        </w:rPr>
        <w:t xml:space="preserve">– </w:t>
      </w:r>
      <w:r>
        <w:rPr>
          <w:szCs w:val="24"/>
        </w:rPr>
        <w:t>išskyrus piešimą ant kūno.</w:t>
      </w:r>
    </w:p>
    <w:p>
      <w:pPr>
        <w:jc w:val="both"/>
        <w:rPr>
          <w:szCs w:val="24"/>
        </w:rPr>
      </w:pPr>
      <w:r>
        <w:rPr>
          <w:szCs w:val="24"/>
        </w:rPr>
        <w:t>****</w:t>
      </w:r>
      <w:r>
        <w:rPr>
          <w:szCs w:val="24"/>
          <w:lang w:val="en-US"/>
        </w:rPr>
        <w:t xml:space="preserve">– </w:t>
      </w:r>
      <w:r>
        <w:rPr>
          <w:szCs w:val="24"/>
        </w:rPr>
        <w:t>ūkio subjektams, kuriems suteiktos perleidžiamos teisės į žvejybos Kuršių mariose kvotas.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bd03dc082c111ed8df094f359a6021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T1-231</w:t>
        </w:r>
      </w:fldSimple>
      <w:r>
        <w:rPr>
          <w:rFonts w:ascii="Times New Roman" w:eastAsia="MS Mincho" w:hAnsi="Times New Roman"/>
          <w:sz w:val="20"/>
          <w:i/>
          <w:iCs/>
        </w:rPr>
        <w:t>,
2022-12-22,
paskelbta TAR 2022-12-23, i. k. 2022-26809            </w:t>
      </w:r>
    </w:p>
    <w:p/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Nr. T1-1 schemos pagal sprendimą Nr. T1-231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bd03dc082c111ed8df094f359a6021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T1-231</w:t>
        </w:r>
      </w:fldSimple>
      <w:r>
        <w:rPr>
          <w:rFonts w:ascii="Times New Roman" w:eastAsia="MS Mincho" w:hAnsi="Times New Roman"/>
          <w:sz w:val="20"/>
          <w:i/>
          <w:iCs/>
        </w:rPr>
        <w:t>,
2022-12-22,
paskelbta TAR 2022-12-23, i. k. 2022-26809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Neringos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bd03dc082c111ed8df094f359a6021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T1-231</w:t>
        </w:r>
      </w:fldSimple>
      <w:r>
        <w:rPr>
          <w:rFonts w:ascii="Times New Roman" w:eastAsia="MS Mincho" w:hAnsi="Times New Roman"/>
          <w:sz w:val="20"/>
          <w:iCs/>
        </w:rPr>
        <w:t>,
2022-12-22,
paskelbta TAR 2022-12-23, i. k. 2022-26809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Neringos savivaldybės 2022 m. sausio 13 d. sprendimo Nr. T1-1 „Dėl Prekybos ar paslaugų teikimo viešose vietose sąrašo ir schemų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6" w:h="16838" w:code="9"/>
      <w:pgMar w:top="1077" w:right="567" w:bottom="1077" w:left="1701" w:header="709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endnote w:type="separator" w:id="-1">
    <w:p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</w:rPr>
    </w:pPr>
  </w:p>
</w:ftr>
</file>

<file path=word/footer4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5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6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</w:rPr>
    </w:pPr>
  </w:p>
</w:ftr>
</file>

<file path=word/footer7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8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9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footnote w:type="separator" w:id="-1">
    <w:p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pStyle w:val="Antrats"/>
      <w:jc w:val="center"/>
    </w:pP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4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5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6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pStyle w:val="Antrats"/>
      <w:jc w:val="center"/>
    </w:pP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7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8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9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p>
    <w:pPr>
      <w:pStyle w:val="Antrats"/>
      <w:jc w:val="center"/>
    </w:pP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settings.xml><?xml version="1.0" encoding="utf-8"?>
<w:setting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CB2758"/>
  <w15:docId w15:val="{F0CA4F73-B327-474D-8E1B-A654E0697461}"/>
</w:settings>
</file>

<file path=word/styles.xml><?xml version="1.0" encoding="utf-8"?>
<w:styl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divs>
    <w:div w:id="125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openxmlformats.org/officeDocument/2006/relationships/theme" Target="theme/theme1.xml"/>
  <Relationship Id="rId13" Type="http://schemas.openxmlformats.org/officeDocument/2006/relationships/webSettings" Target="webSettings.xml"/>
  <Relationship Id="rId14" Type="http://schemas.openxmlformats.org/officeDocument/2006/relationships/image" Target="media/image1.png"/>
  <Relationship Id="rId15" Type="http://schemas.openxmlformats.org/officeDocument/2006/relationships/header" Target="header7.xml"/>
  <Relationship Id="rId16" Type="http://schemas.openxmlformats.org/officeDocument/2006/relationships/header" Target="header8.xml"/>
  <Relationship Id="rId17" Type="http://schemas.openxmlformats.org/officeDocument/2006/relationships/footer" Target="footer7.xml"/>
  <Relationship Id="rId18" Type="http://schemas.openxmlformats.org/officeDocument/2006/relationships/footer" Target="footer8.xml"/>
  <Relationship Id="rId19" Type="http://schemas.openxmlformats.org/officeDocument/2006/relationships/header" Target="header9.xml"/>
  <Relationship Id="rId2" Type="http://schemas.openxmlformats.org/officeDocument/2006/relationships/fontTable" Target="fontTable.xml"/>
  <Relationship Id="rId20" Type="http://schemas.openxmlformats.org/officeDocument/2006/relationships/footer" Target="footer9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footer" Target="footer3.xml"/>
  <Relationship Id="rId6" Type="http://schemas.openxmlformats.org/officeDocument/2006/relationships/footnotes" Target="foot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19C7B68-A35B-4389-A620-4E59F7E081A1}"/>
      </w:docPartPr>
      <w:docPartBody>
        <w:p>
          <w:r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21"/>
    <w:rsid w:val="00316A16"/>
    <w:rsid w:val="007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4421"/>
    <w:rPr>
      <w:color w:val="808080"/>
    </w:rPr>
  </w:style>
</w:styles>
</file>

<file path=word/glossary/webSettings.xml><?xml version="1.0" encoding="utf-8"?>
<w:webSettings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14</TotalTime>
  <Pages>11</Pages>
  <Words>11891</Words>
  <Characters>6779</Characters>
  <Application>Microsoft Office Word</Application>
  <DocSecurity>0</DocSecurity>
  <Lines>56</Lines>
  <Paragraphs>37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>Dėl pasikeitimo butais</vt:lpstr>
    </vt:vector>
  </TitlesOfParts>
  <Company>Neringos m. Valdybos Ad.</Company>
  <LinksUpToDate>false</LinksUpToDate>
  <CharactersWithSpaces>18633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2022-01-17T07:55:00Z</dcterms:created>
  <dc:creator>G.Zemaitiene</dc:creator>
  <lastModifiedBy>GUMBYTĖ Danguolė</lastModifiedBy>
  <lastPrinted>2022-01-14T11:35:00Z</lastPrinted>
  <dcterms:modified xsi:type="dcterms:W3CDTF">2022-12-28T13:54:00Z</dcterms:modified>
  <revision>16</revision>
  <dc:title>Dėl pasikeitimo butais</dc:title>
</coreProperties>
</file>

<file path=docProps/custom.xml><?xml version="1.0" encoding="utf-8"?>
<Properties xmlns="http://schemas.openxmlformats.org/officeDocument/2006/custom-properties">
  <property fmtid="{D5CDD505-2E9C-101B-9397-08002B2CF9AE}" pid="2" name="Pavadinimas">
    <vt:lpwstr xmlns:vt="http://schemas.openxmlformats.org/officeDocument/2006/docPropsVTypes"/>
  </property>
  <property fmtid="{D5CDD505-2E9C-101B-9397-08002B2CF9AE}" pid="3" name="Ruose">
    <vt:lpwstr xmlns:vt="http://schemas.openxmlformats.org/officeDocument/2006/docPropsVTypes"/>
  </property>
  <property fmtid="{D5CDD505-2E9C-101B-9397-08002B2CF9AE}" pid="4" name="Pranesejas">
    <vt:lpwstr xmlns:vt="http://schemas.openxmlformats.org/officeDocument/2006/docPropsVTypes"/>
  </property>
  <property fmtid="{D5CDD505-2E9C-101B-9397-08002B2CF9AE}" pid="5" name="Kvieciami">
    <vt:lpwstr xmlns:vt="http://schemas.openxmlformats.org/officeDocument/2006/docPropsVTypes"/>
  </property>
  <property fmtid="{D5CDD505-2E9C-101B-9397-08002B2CF9AE}" pid="6" name="Suderintas">
    <vt:lpwstr xmlns:vt="http://schemas.openxmlformats.org/officeDocument/2006/docPropsVTypes"/>
  </property>
  <property fmtid="{D5CDD505-2E9C-101B-9397-08002B2CF9AE}" pid="7" name="Siusti">
    <vt:lpwstr xmlns:vt="http://schemas.openxmlformats.org/officeDocument/2006/docPropsVTypes"/>
  </property>
  <property fmtid="{D5CDD505-2E9C-101B-9397-08002B2CF9AE}" pid="8" name="Minuciu">
    <vt:lpwstr xmlns:vt="http://schemas.openxmlformats.org/officeDocument/2006/docPropsVTypes"/>
  </property>
  <property fmtid="{D5CDD505-2E9C-101B-9397-08002B2CF9AE}" pid="9" name="Skirtukas">
    <vt:lpwstr xmlns:vt="http://schemas.openxmlformats.org/officeDocument/2006/docPropsVTypes"/>
  </property>
</Properties>
</file>